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5273"/>
      </w:tblGrid>
      <w:tr w:rsidR="00857695" w:rsidRPr="00CF24BD" w14:paraId="580E2D2C" w14:textId="77777777" w:rsidTr="00857695">
        <w:tc>
          <w:tcPr>
            <w:tcW w:w="4219" w:type="dxa"/>
          </w:tcPr>
          <w:p w14:paraId="4A891545" w14:textId="77777777" w:rsidR="00857695" w:rsidRPr="00CF24BD" w:rsidRDefault="00857695">
            <w:pPr>
              <w:ind w:firstLine="0"/>
            </w:pPr>
          </w:p>
        </w:tc>
        <w:tc>
          <w:tcPr>
            <w:tcW w:w="5352" w:type="dxa"/>
          </w:tcPr>
          <w:p w14:paraId="0801C25D" w14:textId="77777777" w:rsidR="00857695" w:rsidRPr="00CF24BD" w:rsidRDefault="00CA19E4" w:rsidP="0085769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857695" w:rsidRPr="00CF24BD">
              <w:rPr>
                <w:b/>
              </w:rPr>
              <w:t xml:space="preserve">Затверджую </w:t>
            </w:r>
          </w:p>
          <w:p w14:paraId="468A0DC0" w14:textId="77777777" w:rsidR="00857695" w:rsidRPr="00CF24BD" w:rsidRDefault="00857695" w:rsidP="00857695">
            <w:pPr>
              <w:ind w:firstLine="0"/>
              <w:jc w:val="left"/>
            </w:pPr>
            <w:r w:rsidRPr="00CF24BD">
              <w:t xml:space="preserve">Директор ДУ «Національний інститут </w:t>
            </w:r>
          </w:p>
          <w:p w14:paraId="393E5FC8" w14:textId="77777777" w:rsidR="00857695" w:rsidRPr="00CF24BD" w:rsidRDefault="00857695" w:rsidP="00857695">
            <w:pPr>
              <w:ind w:firstLine="0"/>
              <w:jc w:val="left"/>
            </w:pPr>
            <w:r w:rsidRPr="00CF24BD">
              <w:t>хірургії та трансплантології</w:t>
            </w:r>
          </w:p>
          <w:p w14:paraId="28ED5E1D" w14:textId="77777777" w:rsidR="00857695" w:rsidRPr="00CF24BD" w:rsidRDefault="00857695" w:rsidP="00857695">
            <w:pPr>
              <w:ind w:firstLine="0"/>
              <w:jc w:val="left"/>
            </w:pPr>
            <w:r w:rsidRPr="00CF24BD">
              <w:t>ім. О.О. Шалімова» НАМН України</w:t>
            </w:r>
          </w:p>
          <w:p w14:paraId="35404BF0" w14:textId="77777777" w:rsidR="00857695" w:rsidRPr="00CF24BD" w:rsidRDefault="00857695" w:rsidP="00857695">
            <w:pPr>
              <w:ind w:firstLine="0"/>
              <w:jc w:val="left"/>
            </w:pPr>
            <w:r w:rsidRPr="00CF24BD">
              <w:t xml:space="preserve">доктор мед. наук, професор, </w:t>
            </w:r>
          </w:p>
          <w:p w14:paraId="7EAE0203" w14:textId="77777777" w:rsidR="00857695" w:rsidRPr="00CF24BD" w:rsidRDefault="00943D5B" w:rsidP="00857695">
            <w:pPr>
              <w:ind w:firstLine="0"/>
              <w:jc w:val="left"/>
            </w:pPr>
            <w:r>
              <w:t xml:space="preserve">академік </w:t>
            </w:r>
            <w:r w:rsidR="00857695" w:rsidRPr="00CF24BD">
              <w:t>НАМН України</w:t>
            </w:r>
          </w:p>
          <w:p w14:paraId="74902665" w14:textId="77777777" w:rsidR="00857695" w:rsidRPr="00CF24BD" w:rsidRDefault="00857695" w:rsidP="00857695">
            <w:pPr>
              <w:ind w:firstLine="0"/>
              <w:jc w:val="left"/>
            </w:pPr>
          </w:p>
          <w:p w14:paraId="591DF3E4" w14:textId="77777777" w:rsidR="00857695" w:rsidRPr="00CF24BD" w:rsidRDefault="00857695" w:rsidP="00857695">
            <w:pPr>
              <w:jc w:val="left"/>
            </w:pPr>
            <w:r w:rsidRPr="00CF24BD">
              <w:t>_______________  О.Ю. Усенко</w:t>
            </w:r>
          </w:p>
          <w:p w14:paraId="6D224DC3" w14:textId="77777777" w:rsidR="00857695" w:rsidRPr="00CF24BD" w:rsidRDefault="00857695" w:rsidP="00857695">
            <w:pPr>
              <w:ind w:firstLine="0"/>
              <w:jc w:val="left"/>
            </w:pPr>
          </w:p>
        </w:tc>
      </w:tr>
    </w:tbl>
    <w:p w14:paraId="32E7CA3A" w14:textId="77777777" w:rsidR="00857695" w:rsidRPr="00CF24BD" w:rsidRDefault="00857695"/>
    <w:p w14:paraId="0145D35D" w14:textId="77777777" w:rsidR="00857695" w:rsidRPr="00CF24BD" w:rsidRDefault="00857695"/>
    <w:p w14:paraId="6ECA446A" w14:textId="77777777" w:rsidR="0004545B" w:rsidRPr="00BA5424" w:rsidRDefault="00E94298">
      <w:pPr>
        <w:rPr>
          <w:b/>
        </w:rPr>
      </w:pPr>
      <w:r w:rsidRPr="00BA5424">
        <w:rPr>
          <w:b/>
        </w:rPr>
        <w:t xml:space="preserve">ТЕМЕТИЧНЕ УДОСКОНАЛЕННЯ </w:t>
      </w:r>
    </w:p>
    <w:p w14:paraId="60AF8819" w14:textId="77777777" w:rsidR="0004545B" w:rsidRPr="00BA5424" w:rsidRDefault="0004545B">
      <w:pPr>
        <w:rPr>
          <w:b/>
        </w:rPr>
      </w:pPr>
      <w:r w:rsidRPr="00BA5424">
        <w:rPr>
          <w:b/>
        </w:rPr>
        <w:t xml:space="preserve">(ПРОГРАМА БЕЗПЕРЕРВНОЇ ПІСЛЯДИПЛОМНОЇ ОСВІТИ ) </w:t>
      </w:r>
    </w:p>
    <w:p w14:paraId="49051A8C" w14:textId="77777777" w:rsidR="0004545B" w:rsidRPr="00BA5424" w:rsidRDefault="004F5DB0">
      <w:pPr>
        <w:rPr>
          <w:b/>
        </w:rPr>
      </w:pPr>
      <w:r w:rsidRPr="00BA5424">
        <w:rPr>
          <w:b/>
        </w:rPr>
        <w:t xml:space="preserve">СЕМІНАР </w:t>
      </w:r>
      <w:r w:rsidR="0004545B" w:rsidRPr="00BA5424">
        <w:rPr>
          <w:b/>
        </w:rPr>
        <w:t>«</w:t>
      </w:r>
      <w:r w:rsidRPr="00BA5424">
        <w:rPr>
          <w:b/>
        </w:rPr>
        <w:t>РЕСПІРАТОРНА ПІДТРИМКА. БАЗОВИЙ КУРС</w:t>
      </w:r>
      <w:r w:rsidR="0004545B" w:rsidRPr="00BA5424">
        <w:rPr>
          <w:b/>
        </w:rPr>
        <w:t>»</w:t>
      </w:r>
    </w:p>
    <w:p w14:paraId="63D8432D" w14:textId="77777777" w:rsidR="00857695" w:rsidRPr="00BA5424" w:rsidRDefault="00857695">
      <w:pPr>
        <w:rPr>
          <w:b/>
        </w:rPr>
      </w:pPr>
    </w:p>
    <w:p w14:paraId="7A95F8C6" w14:textId="77777777" w:rsidR="004F5DB0" w:rsidRDefault="004F5DB0"/>
    <w:p w14:paraId="6675C58E" w14:textId="77777777" w:rsidR="004F5DB0" w:rsidRDefault="004F5DB0"/>
    <w:p w14:paraId="4F28BBB7" w14:textId="77777777" w:rsidR="00857695" w:rsidRPr="00CF24BD" w:rsidRDefault="00857695"/>
    <w:p w14:paraId="68B6413B" w14:textId="77777777" w:rsidR="00130131" w:rsidRPr="00CF24BD" w:rsidRDefault="00CC36EE" w:rsidP="00CC36EE">
      <w:pPr>
        <w:jc w:val="both"/>
      </w:pPr>
      <w:r w:rsidRPr="00CF24BD">
        <w:rPr>
          <w:b/>
        </w:rPr>
        <w:t>Мета циклу:</w:t>
      </w:r>
      <w:r w:rsidR="00062BEE">
        <w:rPr>
          <w:b/>
        </w:rPr>
        <w:t xml:space="preserve"> </w:t>
      </w:r>
      <w:r w:rsidR="004F5DB0" w:rsidRPr="004F5DB0">
        <w:t>удосконалення</w:t>
      </w:r>
      <w:r w:rsidR="004F5DB0">
        <w:t xml:space="preserve"> </w:t>
      </w:r>
      <w:r w:rsidR="00495336" w:rsidRPr="00495336">
        <w:t>навич</w:t>
      </w:r>
      <w:r w:rsidR="00495336">
        <w:t>ок</w:t>
      </w:r>
      <w:r w:rsidR="00495336" w:rsidRPr="00495336">
        <w:t xml:space="preserve"> з респіраторної підтримки </w:t>
      </w:r>
      <w:r w:rsidR="004F5DB0">
        <w:t xml:space="preserve">і підвищення </w:t>
      </w:r>
      <w:r w:rsidR="00951F35">
        <w:t xml:space="preserve">кваліфікації </w:t>
      </w:r>
      <w:r w:rsidR="005428A2">
        <w:t xml:space="preserve">лікарів за спеціальністю </w:t>
      </w:r>
      <w:r w:rsidR="00E026F7">
        <w:t>анестезіологія та інтенсивна терапія.</w:t>
      </w:r>
    </w:p>
    <w:p w14:paraId="32F167E6" w14:textId="77777777" w:rsidR="00495336" w:rsidRPr="00CF24BD" w:rsidRDefault="00495336" w:rsidP="00CC36EE">
      <w:pPr>
        <w:jc w:val="both"/>
      </w:pPr>
    </w:p>
    <w:p w14:paraId="722BB8DF" w14:textId="77777777" w:rsidR="00857695" w:rsidRPr="00CF24BD" w:rsidRDefault="00130131" w:rsidP="00CC36EE">
      <w:pPr>
        <w:jc w:val="both"/>
      </w:pPr>
      <w:r w:rsidRPr="00CF24BD">
        <w:rPr>
          <w:b/>
        </w:rPr>
        <w:t>Категорія слухачів/курсантів:</w:t>
      </w:r>
      <w:r w:rsidRPr="00CF24BD">
        <w:t xml:space="preserve"> </w:t>
      </w:r>
      <w:r w:rsidR="00EB4504">
        <w:t xml:space="preserve">лікарі </w:t>
      </w:r>
      <w:r w:rsidR="00E026F7">
        <w:t xml:space="preserve">за спеціальністю </w:t>
      </w:r>
      <w:r w:rsidR="00E026F7" w:rsidRPr="00E026F7">
        <w:t>анест</w:t>
      </w:r>
      <w:r w:rsidR="00E026F7">
        <w:t xml:space="preserve">езіологія та інтенсивна терапія, </w:t>
      </w:r>
      <w:r w:rsidRPr="00CF24BD">
        <w:t>медичні працівники, будь якої спеціалізації, які мають диплом про вищу медичну освіту та сертифікат спеціаліста.</w:t>
      </w:r>
    </w:p>
    <w:p w14:paraId="12602672" w14:textId="77777777" w:rsidR="00130131" w:rsidRPr="00CF24BD" w:rsidRDefault="00130131" w:rsidP="00CC36EE">
      <w:pPr>
        <w:jc w:val="both"/>
      </w:pPr>
    </w:p>
    <w:p w14:paraId="0DAF9864" w14:textId="77777777" w:rsidR="00296A4C" w:rsidRPr="00CF24BD" w:rsidRDefault="00296A4C" w:rsidP="00CC36EE">
      <w:pPr>
        <w:jc w:val="both"/>
      </w:pPr>
      <w:r w:rsidRPr="00CF24BD">
        <w:rPr>
          <w:b/>
        </w:rPr>
        <w:t>Підтвердження проходження курсів тематичного удосконалення</w:t>
      </w:r>
      <w:r w:rsidRPr="00CF24BD">
        <w:t xml:space="preserve"> – видача відповідного сертифікату за результатами заліку.</w:t>
      </w:r>
    </w:p>
    <w:p w14:paraId="2475F7EA" w14:textId="77777777" w:rsidR="00296A4C" w:rsidRPr="00CF24BD" w:rsidRDefault="00296A4C" w:rsidP="00CC36EE">
      <w:pPr>
        <w:jc w:val="both"/>
      </w:pPr>
    </w:p>
    <w:p w14:paraId="5CB49FB4" w14:textId="77777777" w:rsidR="00076F5D" w:rsidRDefault="00130131" w:rsidP="00CC36EE">
      <w:pPr>
        <w:jc w:val="both"/>
        <w:rPr>
          <w:lang w:val="ru-RU"/>
        </w:rPr>
      </w:pPr>
      <w:r w:rsidRPr="00CF24BD">
        <w:rPr>
          <w:b/>
        </w:rPr>
        <w:t>Тривалість навчання:</w:t>
      </w:r>
      <w:r w:rsidRPr="00CF24BD">
        <w:t xml:space="preserve"> </w:t>
      </w:r>
      <w:r w:rsidR="00E026F7">
        <w:t>16</w:t>
      </w:r>
      <w:r w:rsidR="00402918" w:rsidRPr="00CF24BD">
        <w:t xml:space="preserve"> годин</w:t>
      </w:r>
      <w:r w:rsidR="00DE193B">
        <w:t xml:space="preserve"> </w:t>
      </w:r>
      <w:r w:rsidR="00DE193B" w:rsidRPr="00DE193B">
        <w:t>(2 дні)</w:t>
      </w:r>
      <w:r w:rsidR="00DE193B">
        <w:t>.</w:t>
      </w:r>
      <w:r w:rsidR="00DE193B" w:rsidRPr="00DE193B">
        <w:t xml:space="preserve">     </w:t>
      </w:r>
    </w:p>
    <w:p w14:paraId="185F921D" w14:textId="77777777" w:rsidR="00130131" w:rsidRPr="00CB569A" w:rsidRDefault="00076F5D" w:rsidP="00CC36EE">
      <w:pPr>
        <w:jc w:val="both"/>
        <w:rPr>
          <w:sz w:val="22"/>
          <w:szCs w:val="22"/>
        </w:rPr>
      </w:pPr>
      <w:r>
        <w:rPr>
          <w:lang w:val="ru-RU"/>
        </w:rPr>
        <w:t xml:space="preserve">Бали </w:t>
      </w:r>
      <w:r w:rsidR="00CB569A">
        <w:rPr>
          <w:lang w:val="ru-RU"/>
        </w:rPr>
        <w:t xml:space="preserve">20 </w:t>
      </w:r>
      <w:r w:rsidR="00CB569A" w:rsidRPr="00CB569A">
        <w:rPr>
          <w:sz w:val="22"/>
          <w:szCs w:val="22"/>
          <w:lang w:val="ru-RU"/>
        </w:rPr>
        <w:t>(</w:t>
      </w:r>
      <w:r w:rsidR="00CB569A" w:rsidRPr="00CB569A">
        <w:rPr>
          <w:sz w:val="22"/>
          <w:szCs w:val="22"/>
        </w:rPr>
        <w:t>Додаток 5 до Порядку проведення атестації лікарів (пункт 1 розділу V)</w:t>
      </w:r>
    </w:p>
    <w:p w14:paraId="25750E38" w14:textId="77777777" w:rsidR="00130131" w:rsidRPr="00CF24BD" w:rsidRDefault="00130131" w:rsidP="00CC36EE">
      <w:pPr>
        <w:jc w:val="both"/>
      </w:pPr>
    </w:p>
    <w:p w14:paraId="16AF5037" w14:textId="77777777" w:rsidR="00130131" w:rsidRPr="00CF24BD" w:rsidRDefault="00130131" w:rsidP="00CC36EE">
      <w:pPr>
        <w:jc w:val="both"/>
      </w:pPr>
      <w:r w:rsidRPr="00CF24BD">
        <w:rPr>
          <w:b/>
        </w:rPr>
        <w:t>Форма навчання:</w:t>
      </w:r>
      <w:r w:rsidR="00BA5424">
        <w:rPr>
          <w:b/>
        </w:rPr>
        <w:t xml:space="preserve"> </w:t>
      </w:r>
      <w:r w:rsidR="006F6D20">
        <w:t>очна</w:t>
      </w:r>
      <w:r w:rsidRPr="00CF24BD">
        <w:t>.</w:t>
      </w:r>
    </w:p>
    <w:p w14:paraId="5EA50799" w14:textId="77777777" w:rsidR="00130131" w:rsidRPr="00CF24BD" w:rsidRDefault="00130131" w:rsidP="00CC36EE">
      <w:pPr>
        <w:jc w:val="both"/>
      </w:pPr>
    </w:p>
    <w:p w14:paraId="7C216C91" w14:textId="77777777" w:rsidR="00B36BFE" w:rsidRPr="00CF24BD" w:rsidRDefault="00B36BFE" w:rsidP="00BA5424">
      <w:pPr>
        <w:jc w:val="both"/>
        <w:rPr>
          <w:b/>
        </w:rPr>
      </w:pPr>
      <w:r>
        <w:rPr>
          <w:b/>
        </w:rPr>
        <w:t xml:space="preserve">Куратор </w:t>
      </w:r>
      <w:r w:rsidR="005428A2">
        <w:rPr>
          <w:b/>
        </w:rPr>
        <w:t>та викладач</w:t>
      </w:r>
      <w:r w:rsidR="003B65F9">
        <w:rPr>
          <w:b/>
        </w:rPr>
        <w:t>і</w:t>
      </w:r>
      <w:r w:rsidR="005428A2">
        <w:rPr>
          <w:b/>
        </w:rPr>
        <w:t xml:space="preserve"> </w:t>
      </w:r>
      <w:r w:rsidR="00683AE3">
        <w:rPr>
          <w:b/>
        </w:rPr>
        <w:t>семінару</w:t>
      </w:r>
      <w:r>
        <w:rPr>
          <w:b/>
        </w:rPr>
        <w:t>:</w:t>
      </w:r>
      <w:r w:rsidR="005428A2">
        <w:rPr>
          <w:b/>
        </w:rPr>
        <w:t xml:space="preserve"> </w:t>
      </w:r>
    </w:p>
    <w:p w14:paraId="294EFDC6" w14:textId="77777777" w:rsidR="005428A2" w:rsidRPr="005428A2" w:rsidRDefault="005428A2" w:rsidP="00BA5424">
      <w:pPr>
        <w:jc w:val="both"/>
        <w:rPr>
          <w:rFonts w:eastAsia="Times New Roman"/>
          <w:szCs w:val="20"/>
          <w:lang w:eastAsia="ru-RU"/>
        </w:rPr>
      </w:pPr>
      <w:r w:rsidRPr="005428A2">
        <w:rPr>
          <w:rFonts w:eastAsia="Times New Roman"/>
          <w:szCs w:val="20"/>
          <w:lang w:eastAsia="ru-RU"/>
        </w:rPr>
        <w:t xml:space="preserve">Хоменко О.Ю. – </w:t>
      </w:r>
      <w:proofErr w:type="spellStart"/>
      <w:r w:rsidRPr="005428A2">
        <w:rPr>
          <w:rFonts w:eastAsia="Times New Roman"/>
          <w:szCs w:val="20"/>
          <w:lang w:eastAsia="ru-RU"/>
        </w:rPr>
        <w:t>к.м.н</w:t>
      </w:r>
      <w:proofErr w:type="spellEnd"/>
      <w:r w:rsidRPr="005428A2">
        <w:rPr>
          <w:rFonts w:eastAsia="Times New Roman"/>
          <w:szCs w:val="20"/>
          <w:lang w:eastAsia="ru-RU"/>
        </w:rPr>
        <w:t>., старший науковий співробітник відділу анестезіології та інтенсивної тера</w:t>
      </w:r>
      <w:r>
        <w:rPr>
          <w:rFonts w:eastAsia="Times New Roman"/>
          <w:szCs w:val="20"/>
          <w:lang w:eastAsia="ru-RU"/>
        </w:rPr>
        <w:t>п</w:t>
      </w:r>
      <w:r w:rsidRPr="005428A2">
        <w:rPr>
          <w:rFonts w:eastAsia="Times New Roman"/>
          <w:szCs w:val="20"/>
          <w:lang w:eastAsia="ru-RU"/>
        </w:rPr>
        <w:t>ії НІХТ імені О.О. Шалімова, асистент кафедри хірургії, анестезіології та інтенсивної терапії Інституту післядипломної освіти НМУ імені О.О. Богомольця</w:t>
      </w:r>
      <w:r w:rsidR="00DE193B">
        <w:rPr>
          <w:rFonts w:eastAsia="Times New Roman"/>
          <w:szCs w:val="20"/>
          <w:lang w:eastAsia="ru-RU"/>
        </w:rPr>
        <w:t>.</w:t>
      </w:r>
    </w:p>
    <w:p w14:paraId="566A5B96" w14:textId="77777777" w:rsidR="001A1944" w:rsidRDefault="00076F5D" w:rsidP="007B6849">
      <w:pPr>
        <w:jc w:val="left"/>
        <w:rPr>
          <w:rFonts w:eastAsia="Times New Roman"/>
          <w:szCs w:val="20"/>
          <w:lang w:eastAsia="ru-RU"/>
        </w:rPr>
      </w:pPr>
      <w:proofErr w:type="spellStart"/>
      <w:r w:rsidRPr="007B6849">
        <w:t>Зацаринн</w:t>
      </w:r>
      <w:r w:rsidR="007B6849">
        <w:t>и</w:t>
      </w:r>
      <w:r w:rsidRPr="007B6849">
        <w:t>й</w:t>
      </w:r>
      <w:proofErr w:type="spellEnd"/>
      <w:r w:rsidR="007B6849" w:rsidRPr="007B6849">
        <w:t xml:space="preserve"> Р.А. – завідувач відділення інтенсивної терапії, лікар-анестезіолог</w:t>
      </w:r>
      <w:r w:rsidR="007B6849">
        <w:t xml:space="preserve"> </w:t>
      </w:r>
      <w:r w:rsidR="007B6849" w:rsidRPr="005428A2">
        <w:rPr>
          <w:rFonts w:eastAsia="Times New Roman"/>
          <w:szCs w:val="20"/>
          <w:lang w:eastAsia="ru-RU"/>
        </w:rPr>
        <w:t>НІХТ імені О.О. Шалімова</w:t>
      </w:r>
    </w:p>
    <w:p w14:paraId="49486E58" w14:textId="77777777" w:rsidR="007B6849" w:rsidRDefault="007B6849" w:rsidP="007B6849">
      <w:pPr>
        <w:jc w:val="lef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Куліш С.С.</w:t>
      </w:r>
      <w:r w:rsidRPr="007B6849">
        <w:t xml:space="preserve"> – лікар-анестезіолог</w:t>
      </w:r>
      <w:r>
        <w:t xml:space="preserve"> </w:t>
      </w:r>
      <w:r w:rsidRPr="005428A2">
        <w:rPr>
          <w:rFonts w:eastAsia="Times New Roman"/>
          <w:szCs w:val="20"/>
          <w:lang w:eastAsia="ru-RU"/>
        </w:rPr>
        <w:t>НІХТ імені О.О. Шалімова</w:t>
      </w:r>
    </w:p>
    <w:p w14:paraId="7ABE1289" w14:textId="77777777" w:rsidR="007B6849" w:rsidRPr="007B6849" w:rsidRDefault="007B6849" w:rsidP="007B6849">
      <w:pPr>
        <w:jc w:val="left"/>
      </w:pPr>
    </w:p>
    <w:p w14:paraId="68DA198A" w14:textId="77777777" w:rsidR="003B65F9" w:rsidRDefault="003B65F9" w:rsidP="00683AE3">
      <w:pPr>
        <w:spacing w:line="420" w:lineRule="exact"/>
        <w:ind w:firstLine="0"/>
        <w:rPr>
          <w:rFonts w:eastAsia="Times New Roman"/>
          <w:b/>
          <w:szCs w:val="20"/>
          <w:lang w:eastAsia="ru-RU"/>
        </w:rPr>
      </w:pPr>
    </w:p>
    <w:p w14:paraId="1212A212" w14:textId="77777777" w:rsidR="00683AE3" w:rsidRDefault="00683AE3" w:rsidP="00683AE3">
      <w:pPr>
        <w:spacing w:line="420" w:lineRule="exact"/>
        <w:ind w:firstLine="0"/>
        <w:rPr>
          <w:rFonts w:eastAsia="Times New Roman"/>
          <w:b/>
          <w:szCs w:val="20"/>
          <w:lang w:eastAsia="ru-RU"/>
        </w:rPr>
      </w:pPr>
      <w:r w:rsidRPr="00683AE3">
        <w:rPr>
          <w:rFonts w:eastAsia="Times New Roman"/>
          <w:b/>
          <w:szCs w:val="20"/>
          <w:lang w:eastAsia="ru-RU"/>
        </w:rPr>
        <w:lastRenderedPageBreak/>
        <w:t>ПОЯСНЮВАЛЬНА ЗАПИСКА</w:t>
      </w:r>
    </w:p>
    <w:p w14:paraId="6FE04555" w14:textId="77777777" w:rsidR="00D078BD" w:rsidRPr="00683AE3" w:rsidRDefault="00D078BD" w:rsidP="00683AE3">
      <w:pPr>
        <w:spacing w:line="420" w:lineRule="exact"/>
        <w:ind w:firstLine="0"/>
        <w:rPr>
          <w:rFonts w:eastAsia="Times New Roman"/>
          <w:b/>
          <w:szCs w:val="20"/>
          <w:lang w:eastAsia="ru-RU"/>
        </w:rPr>
      </w:pPr>
    </w:p>
    <w:p w14:paraId="09D0C1F2" w14:textId="77777777" w:rsidR="00D078BD" w:rsidRDefault="00683AE3" w:rsidP="00D078BD">
      <w:pPr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 xml:space="preserve">Проведення респіраторної терапії є рутинною </w:t>
      </w:r>
      <w:r w:rsidR="00D078BD" w:rsidRPr="00683AE3">
        <w:rPr>
          <w:rFonts w:eastAsia="Times New Roman"/>
          <w:szCs w:val="20"/>
          <w:lang w:eastAsia="ru-RU"/>
        </w:rPr>
        <w:t>практикою</w:t>
      </w:r>
      <w:r w:rsidRPr="00683AE3">
        <w:rPr>
          <w:rFonts w:eastAsia="Times New Roman"/>
          <w:szCs w:val="20"/>
          <w:lang w:eastAsia="ru-RU"/>
        </w:rPr>
        <w:t xml:space="preserve"> лікаря-анестезіолога. Чим більше досвіду проведення штучної вентиляції легень (ШВЛ), тим  більше розуміння, що ШВЛ - потужний і нефізіологічний інструмент. </w:t>
      </w:r>
    </w:p>
    <w:p w14:paraId="28AD2254" w14:textId="77777777" w:rsidR="00D078BD" w:rsidRDefault="00683AE3" w:rsidP="00D078BD">
      <w:pPr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>З одного боку, він допомагає врятувати життя пацієнту, з іншого - може призвести до розвитку таких ускладнень як вентилятор-асоційоване пошкодження легень (</w:t>
      </w:r>
      <w:r w:rsidRPr="00683AE3">
        <w:rPr>
          <w:rFonts w:eastAsia="Times New Roman"/>
          <w:szCs w:val="20"/>
          <w:lang w:val="en-US" w:eastAsia="ru-RU"/>
        </w:rPr>
        <w:t>VILI</w:t>
      </w:r>
      <w:r w:rsidRPr="00683AE3">
        <w:rPr>
          <w:rFonts w:eastAsia="Times New Roman"/>
          <w:szCs w:val="20"/>
          <w:lang w:eastAsia="ru-RU"/>
        </w:rPr>
        <w:t>), вентилятор-асоційоване пошкодження діафрагми (</w:t>
      </w:r>
      <w:r w:rsidRPr="00683AE3">
        <w:rPr>
          <w:rFonts w:eastAsia="Times New Roman"/>
          <w:szCs w:val="20"/>
          <w:lang w:val="en-US" w:eastAsia="ru-RU"/>
        </w:rPr>
        <w:t>VIDD</w:t>
      </w:r>
      <w:r w:rsidRPr="00683AE3">
        <w:rPr>
          <w:rFonts w:eastAsia="Times New Roman"/>
          <w:szCs w:val="20"/>
          <w:lang w:eastAsia="ru-RU"/>
        </w:rPr>
        <w:t>), вентилятор-асоційована пневмонія (</w:t>
      </w:r>
      <w:r w:rsidRPr="00683AE3">
        <w:rPr>
          <w:rFonts w:eastAsia="Times New Roman"/>
          <w:szCs w:val="20"/>
          <w:lang w:val="en-US" w:eastAsia="ru-RU"/>
        </w:rPr>
        <w:t>VAP</w:t>
      </w:r>
      <w:r w:rsidRPr="00683AE3">
        <w:rPr>
          <w:rFonts w:eastAsia="Times New Roman"/>
          <w:szCs w:val="20"/>
          <w:lang w:eastAsia="ru-RU"/>
        </w:rPr>
        <w:t xml:space="preserve">), пневмоторакс, </w:t>
      </w:r>
      <w:proofErr w:type="spellStart"/>
      <w:r w:rsidRPr="00683AE3">
        <w:rPr>
          <w:rFonts w:eastAsia="Times New Roman"/>
          <w:szCs w:val="20"/>
          <w:lang w:eastAsia="ru-RU"/>
        </w:rPr>
        <w:t>самоіндуковане</w:t>
      </w:r>
      <w:proofErr w:type="spellEnd"/>
      <w:r w:rsidRPr="00683AE3">
        <w:rPr>
          <w:rFonts w:eastAsia="Times New Roman"/>
          <w:szCs w:val="20"/>
          <w:lang w:eastAsia="ru-RU"/>
        </w:rPr>
        <w:t xml:space="preserve"> пошкодження легень (</w:t>
      </w:r>
      <w:r w:rsidRPr="00683AE3">
        <w:rPr>
          <w:rFonts w:eastAsia="Times New Roman"/>
          <w:szCs w:val="20"/>
          <w:lang w:val="en-US" w:eastAsia="ru-RU"/>
        </w:rPr>
        <w:t>SILI</w:t>
      </w:r>
      <w:r w:rsidRPr="00683AE3">
        <w:rPr>
          <w:rFonts w:eastAsia="Times New Roman"/>
          <w:szCs w:val="20"/>
          <w:lang w:eastAsia="ru-RU"/>
        </w:rPr>
        <w:t xml:space="preserve">) та ін. </w:t>
      </w:r>
    </w:p>
    <w:p w14:paraId="150AB9F3" w14:textId="77777777" w:rsidR="00D078BD" w:rsidRDefault="00683AE3" w:rsidP="00D078BD">
      <w:pPr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 xml:space="preserve">Розуміння порушень легеневої механіки у конкретного пацієнта та, відповідно, підбір </w:t>
      </w:r>
      <w:r w:rsidR="00D078BD" w:rsidRPr="00683AE3">
        <w:rPr>
          <w:rFonts w:eastAsia="Times New Roman"/>
          <w:szCs w:val="20"/>
          <w:lang w:eastAsia="ru-RU"/>
        </w:rPr>
        <w:t>коректних</w:t>
      </w:r>
      <w:r w:rsidRPr="00683AE3">
        <w:rPr>
          <w:rFonts w:eastAsia="Times New Roman"/>
          <w:szCs w:val="20"/>
          <w:lang w:eastAsia="ru-RU"/>
        </w:rPr>
        <w:t xml:space="preserve"> параметрів вентиляції є критичним для досягнення успіху та запобігання розвитку ускладнень під час проведення респіраторної підтримки. </w:t>
      </w:r>
    </w:p>
    <w:p w14:paraId="578C530D" w14:textId="77777777" w:rsidR="00683AE3" w:rsidRPr="00683AE3" w:rsidRDefault="00683AE3" w:rsidP="00D078BD">
      <w:pPr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 xml:space="preserve">Чим кращим є апарат ШВЛ, тим менше часу на вентиляції має провести пацієнт (менше не лише днів, а навіть годин). Тому, важливими залишаються питання </w:t>
      </w:r>
      <w:proofErr w:type="spellStart"/>
      <w:r w:rsidRPr="00683AE3">
        <w:rPr>
          <w:rFonts w:eastAsia="Times New Roman"/>
          <w:szCs w:val="20"/>
          <w:lang w:eastAsia="ru-RU"/>
        </w:rPr>
        <w:t>седації</w:t>
      </w:r>
      <w:proofErr w:type="spellEnd"/>
      <w:r w:rsidRPr="00683AE3">
        <w:rPr>
          <w:rFonts w:eastAsia="Times New Roman"/>
          <w:szCs w:val="20"/>
          <w:lang w:eastAsia="ru-RU"/>
        </w:rPr>
        <w:t xml:space="preserve"> пацієнта на респіраторній підтримці та його відлучення від </w:t>
      </w:r>
      <w:r w:rsidR="00D078BD" w:rsidRPr="00683AE3">
        <w:rPr>
          <w:rFonts w:eastAsia="Times New Roman"/>
          <w:szCs w:val="20"/>
          <w:lang w:eastAsia="ru-RU"/>
        </w:rPr>
        <w:t>апарату</w:t>
      </w:r>
      <w:r w:rsidRPr="00683AE3">
        <w:rPr>
          <w:rFonts w:eastAsia="Times New Roman"/>
          <w:szCs w:val="20"/>
          <w:lang w:eastAsia="ru-RU"/>
        </w:rPr>
        <w:t xml:space="preserve"> ШВЛ.</w:t>
      </w:r>
    </w:p>
    <w:p w14:paraId="3D5B0745" w14:textId="77777777" w:rsidR="00683AE3" w:rsidRPr="00683AE3" w:rsidRDefault="00683AE3" w:rsidP="00D078BD">
      <w:pPr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 xml:space="preserve">Завданням семінару є висвітлення основних принципів респіраторної підтримки та правил роботи з </w:t>
      </w:r>
      <w:r w:rsidR="00D078BD" w:rsidRPr="00683AE3">
        <w:rPr>
          <w:rFonts w:eastAsia="Times New Roman"/>
          <w:szCs w:val="20"/>
          <w:lang w:eastAsia="ru-RU"/>
        </w:rPr>
        <w:t>апаратом</w:t>
      </w:r>
      <w:r w:rsidRPr="00683AE3">
        <w:rPr>
          <w:rFonts w:eastAsia="Times New Roman"/>
          <w:szCs w:val="20"/>
          <w:lang w:eastAsia="ru-RU"/>
        </w:rPr>
        <w:t xml:space="preserve"> ШВЛ, показів до його застосування, та оволодіння практичними навиками встановлення параметрів вентиляції, відповідно до порушень механічних властивостей легень,  анестезіологами та лікарями інтенсивної терапії.</w:t>
      </w:r>
    </w:p>
    <w:p w14:paraId="6832AAF8" w14:textId="77777777" w:rsidR="00D078BD" w:rsidRDefault="00683AE3" w:rsidP="00D078BD">
      <w:pPr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 xml:space="preserve">Надання матеріалу слухачам проводиться за допомогою лекцій, практичних занять та семінарів. На практичних заняттях вивчаються основні технічні прийоми роботи з </w:t>
      </w:r>
      <w:r w:rsidR="00D078BD" w:rsidRPr="00683AE3">
        <w:rPr>
          <w:rFonts w:eastAsia="Times New Roman"/>
          <w:szCs w:val="20"/>
          <w:lang w:eastAsia="ru-RU"/>
        </w:rPr>
        <w:t>апаратом</w:t>
      </w:r>
      <w:r w:rsidRPr="00683AE3">
        <w:rPr>
          <w:rFonts w:eastAsia="Times New Roman"/>
          <w:szCs w:val="20"/>
          <w:lang w:eastAsia="ru-RU"/>
        </w:rPr>
        <w:t xml:space="preserve"> ШВЛ, з використанням відео-демонстрацій, моделей легень, манекенів. </w:t>
      </w:r>
    </w:p>
    <w:p w14:paraId="7AD5E22D" w14:textId="77777777" w:rsidR="00683AE3" w:rsidRPr="00683AE3" w:rsidRDefault="00683AE3" w:rsidP="00D078BD">
      <w:pPr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 xml:space="preserve">Курсанти мають можливість як спостерігати за підбором параметрів вентиляції пацієнтам з порушенням механічних властивостей легень, так і приймати у них безпосередню участь. </w:t>
      </w:r>
    </w:p>
    <w:p w14:paraId="7A52E2BD" w14:textId="77777777" w:rsidR="00683AE3" w:rsidRPr="00683AE3" w:rsidRDefault="00683AE3" w:rsidP="00D078BD">
      <w:pPr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>До відома адміністрації та слухачів додається навчальний план та програма, перелік практичних навичок, перелік рекомендованої літератури.</w:t>
      </w:r>
    </w:p>
    <w:p w14:paraId="58D15961" w14:textId="77777777" w:rsidR="00D078BD" w:rsidRDefault="00683AE3" w:rsidP="00D078BD">
      <w:pPr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 xml:space="preserve">По закінченню циклу проводиться тестовий іспит. </w:t>
      </w:r>
    </w:p>
    <w:p w14:paraId="725ECDA7" w14:textId="77777777" w:rsidR="00683AE3" w:rsidRPr="00683AE3" w:rsidRDefault="00683AE3" w:rsidP="00D078BD">
      <w:pPr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>Слухачі, які склали іспит, отримують сертифікат учасника.</w:t>
      </w:r>
    </w:p>
    <w:p w14:paraId="3A0483B1" w14:textId="77777777" w:rsidR="00683AE3" w:rsidRPr="00683AE3" w:rsidRDefault="00683AE3" w:rsidP="00D078BD">
      <w:pPr>
        <w:jc w:val="both"/>
        <w:rPr>
          <w:rFonts w:eastAsia="Times New Roman"/>
          <w:szCs w:val="20"/>
          <w:lang w:eastAsia="ru-RU"/>
        </w:rPr>
      </w:pPr>
    </w:p>
    <w:p w14:paraId="5A3CF93D" w14:textId="77777777" w:rsidR="00683AE3" w:rsidRPr="00683AE3" w:rsidRDefault="00683AE3" w:rsidP="00683AE3">
      <w:pPr>
        <w:spacing w:line="360" w:lineRule="auto"/>
        <w:ind w:left="720" w:firstLine="0"/>
        <w:jc w:val="both"/>
        <w:rPr>
          <w:rFonts w:eastAsia="Times New Roman"/>
          <w:szCs w:val="20"/>
          <w:lang w:eastAsia="ru-RU"/>
        </w:rPr>
      </w:pPr>
    </w:p>
    <w:p w14:paraId="70326E20" w14:textId="77777777" w:rsidR="00683AE3" w:rsidRPr="00683AE3" w:rsidRDefault="00683AE3" w:rsidP="00683AE3">
      <w:pPr>
        <w:spacing w:line="360" w:lineRule="auto"/>
        <w:ind w:firstLine="720"/>
        <w:jc w:val="both"/>
        <w:rPr>
          <w:rFonts w:eastAsia="Times New Roman"/>
          <w:szCs w:val="20"/>
          <w:lang w:eastAsia="ru-RU"/>
        </w:rPr>
      </w:pPr>
    </w:p>
    <w:p w14:paraId="59B7C114" w14:textId="77777777" w:rsidR="00683AE3" w:rsidRDefault="00683AE3" w:rsidP="00683AE3">
      <w:pPr>
        <w:spacing w:line="360" w:lineRule="auto"/>
        <w:ind w:firstLine="0"/>
        <w:rPr>
          <w:rFonts w:eastAsia="Times New Roman"/>
          <w:b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br w:type="page"/>
      </w:r>
      <w:r w:rsidRPr="00683AE3">
        <w:rPr>
          <w:rFonts w:eastAsia="Times New Roman"/>
          <w:b/>
          <w:szCs w:val="20"/>
          <w:lang w:eastAsia="ru-RU"/>
        </w:rPr>
        <w:lastRenderedPageBreak/>
        <w:t>НАВЧАЛЬНИЙ ПЛАН</w:t>
      </w:r>
    </w:p>
    <w:p w14:paraId="7976F50D" w14:textId="77777777" w:rsidR="007311E2" w:rsidRDefault="007311E2" w:rsidP="00FC1D57">
      <w:pPr>
        <w:ind w:firstLine="0"/>
        <w:rPr>
          <w:rFonts w:eastAsia="Times New Roman"/>
          <w:b/>
          <w:szCs w:val="20"/>
          <w:lang w:eastAsia="ru-RU"/>
        </w:rPr>
      </w:pPr>
    </w:p>
    <w:p w14:paraId="63A3FD4A" w14:textId="77777777" w:rsidR="007311E2" w:rsidRDefault="00683AE3" w:rsidP="007311E2">
      <w:pPr>
        <w:ind w:firstLine="0"/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b/>
          <w:szCs w:val="20"/>
          <w:lang w:eastAsia="ru-RU"/>
        </w:rPr>
        <w:t xml:space="preserve">Тривалість циклу - </w:t>
      </w:r>
      <w:r w:rsidRPr="00683AE3">
        <w:rPr>
          <w:rFonts w:eastAsia="Times New Roman"/>
          <w:szCs w:val="20"/>
          <w:lang w:eastAsia="ru-RU"/>
        </w:rPr>
        <w:t>16 годин (2 дні</w:t>
      </w:r>
      <w:r w:rsidR="00DE193B">
        <w:rPr>
          <w:rFonts w:eastAsia="Times New Roman"/>
          <w:szCs w:val="20"/>
          <w:lang w:eastAsia="ru-RU"/>
        </w:rPr>
        <w:t>)</w:t>
      </w:r>
      <w:r w:rsidRPr="00683AE3">
        <w:rPr>
          <w:rFonts w:eastAsia="Times New Roman"/>
          <w:szCs w:val="20"/>
          <w:lang w:eastAsia="ru-RU"/>
        </w:rPr>
        <w:t xml:space="preserve">                        </w:t>
      </w:r>
    </w:p>
    <w:p w14:paraId="2538EC9B" w14:textId="77777777" w:rsidR="00683AE3" w:rsidRPr="00683AE3" w:rsidRDefault="00683AE3" w:rsidP="007311E2">
      <w:pPr>
        <w:ind w:firstLine="0"/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>Лекції – 4 години.</w:t>
      </w:r>
    </w:p>
    <w:p w14:paraId="13D9BF4B" w14:textId="77777777" w:rsidR="00683AE3" w:rsidRPr="00683AE3" w:rsidRDefault="00683AE3" w:rsidP="007311E2">
      <w:pPr>
        <w:ind w:firstLine="0"/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>Семінарські заняття – 4 години.</w:t>
      </w:r>
    </w:p>
    <w:p w14:paraId="238C5094" w14:textId="77777777" w:rsidR="00683AE3" w:rsidRPr="00683AE3" w:rsidRDefault="00683AE3" w:rsidP="007311E2">
      <w:pPr>
        <w:ind w:firstLine="0"/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Cs w:val="20"/>
          <w:lang w:eastAsia="ru-RU"/>
        </w:rPr>
        <w:t>Практичні заняття – 8 годин.</w:t>
      </w:r>
    </w:p>
    <w:p w14:paraId="58FBF74F" w14:textId="77777777" w:rsidR="00495336" w:rsidRPr="00683AE3" w:rsidRDefault="00495336" w:rsidP="00683AE3">
      <w:pPr>
        <w:spacing w:line="420" w:lineRule="exact"/>
        <w:ind w:firstLine="720"/>
        <w:jc w:val="both"/>
        <w:rPr>
          <w:rFonts w:eastAsia="Times New Roman"/>
          <w:szCs w:val="20"/>
          <w:lang w:eastAsia="ru-RU"/>
        </w:rPr>
      </w:pPr>
    </w:p>
    <w:tbl>
      <w:tblPr>
        <w:tblW w:w="992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4"/>
        <w:gridCol w:w="1134"/>
        <w:gridCol w:w="1593"/>
        <w:gridCol w:w="1667"/>
        <w:gridCol w:w="1276"/>
      </w:tblGrid>
      <w:tr w:rsidR="00495336" w:rsidRPr="00683AE3" w14:paraId="53B85934" w14:textId="77777777" w:rsidTr="000E3D6E">
        <w:trPr>
          <w:cantSplit/>
        </w:trPr>
        <w:tc>
          <w:tcPr>
            <w:tcW w:w="4254" w:type="dxa"/>
            <w:vMerge w:val="restart"/>
          </w:tcPr>
          <w:p w14:paraId="554B7EB8" w14:textId="77777777" w:rsidR="00495336" w:rsidRPr="00683AE3" w:rsidRDefault="00495336" w:rsidP="00DE193B">
            <w:pPr>
              <w:ind w:firstLine="0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Назва курсу</w:t>
            </w:r>
          </w:p>
        </w:tc>
        <w:tc>
          <w:tcPr>
            <w:tcW w:w="5670" w:type="dxa"/>
            <w:gridSpan w:val="4"/>
          </w:tcPr>
          <w:p w14:paraId="4C493DB2" w14:textId="77777777" w:rsidR="00495336" w:rsidRPr="007311E2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Кількість навчальних годин</w:t>
            </w:r>
          </w:p>
          <w:p w14:paraId="30D0C23D" w14:textId="77777777" w:rsidR="00B815E4" w:rsidRPr="00683AE3" w:rsidRDefault="00B815E4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495336" w:rsidRPr="00683AE3" w14:paraId="780640C3" w14:textId="77777777" w:rsidTr="000E3D6E">
        <w:trPr>
          <w:cantSplit/>
        </w:trPr>
        <w:tc>
          <w:tcPr>
            <w:tcW w:w="4254" w:type="dxa"/>
            <w:vMerge/>
          </w:tcPr>
          <w:p w14:paraId="6242FED3" w14:textId="77777777" w:rsidR="00495336" w:rsidRPr="00683AE3" w:rsidRDefault="00495336" w:rsidP="00DE193B">
            <w:pPr>
              <w:ind w:firstLine="0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14:paraId="3F36C3D0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Лекції</w:t>
            </w:r>
          </w:p>
        </w:tc>
        <w:tc>
          <w:tcPr>
            <w:tcW w:w="1593" w:type="dxa"/>
          </w:tcPr>
          <w:p w14:paraId="3302D044" w14:textId="77777777" w:rsidR="00495336" w:rsidRPr="00683AE3" w:rsidRDefault="00837272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Семінарсь</w:t>
            </w:r>
            <w:r w:rsidR="00495336" w:rsidRPr="00683AE3">
              <w:rPr>
                <w:rFonts w:eastAsia="Times New Roman"/>
                <w:sz w:val="25"/>
                <w:szCs w:val="25"/>
                <w:lang w:eastAsia="ru-RU"/>
              </w:rPr>
              <w:t>кі заняття</w:t>
            </w:r>
          </w:p>
        </w:tc>
        <w:tc>
          <w:tcPr>
            <w:tcW w:w="1667" w:type="dxa"/>
          </w:tcPr>
          <w:p w14:paraId="0DFC820B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Практичні заняття</w:t>
            </w:r>
          </w:p>
        </w:tc>
        <w:tc>
          <w:tcPr>
            <w:tcW w:w="1276" w:type="dxa"/>
          </w:tcPr>
          <w:p w14:paraId="2B15A276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Разом</w:t>
            </w:r>
          </w:p>
        </w:tc>
      </w:tr>
      <w:tr w:rsidR="00495336" w:rsidRPr="00683AE3" w14:paraId="67F6ADFE" w14:textId="77777777" w:rsidTr="000E3D6E">
        <w:tc>
          <w:tcPr>
            <w:tcW w:w="4254" w:type="dxa"/>
          </w:tcPr>
          <w:p w14:paraId="22EF6603" w14:textId="77777777" w:rsidR="000E3D6E" w:rsidRPr="007311E2" w:rsidRDefault="00495336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 xml:space="preserve">Фізіологія дихання. </w:t>
            </w:r>
          </w:p>
          <w:p w14:paraId="55294D97" w14:textId="77777777" w:rsidR="00495336" w:rsidRPr="007311E2" w:rsidRDefault="00495336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Види дихальної недостатності</w:t>
            </w:r>
          </w:p>
          <w:p w14:paraId="2C928527" w14:textId="77777777" w:rsidR="00DE193B" w:rsidRPr="00683AE3" w:rsidRDefault="00DE193B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14:paraId="0C0B0735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93" w:type="dxa"/>
          </w:tcPr>
          <w:p w14:paraId="1E202E29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667" w:type="dxa"/>
          </w:tcPr>
          <w:p w14:paraId="53978D52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14:paraId="781565FE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</w:tr>
      <w:tr w:rsidR="00495336" w:rsidRPr="00683AE3" w14:paraId="1A50612C" w14:textId="77777777" w:rsidTr="000E3D6E">
        <w:tc>
          <w:tcPr>
            <w:tcW w:w="4254" w:type="dxa"/>
          </w:tcPr>
          <w:p w14:paraId="7D7DD8B0" w14:textId="77777777" w:rsidR="00495336" w:rsidRPr="007311E2" w:rsidRDefault="00495336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 xml:space="preserve">Основні принципи оксигенотерапії та респіраторної підтримки. </w:t>
            </w:r>
            <w:proofErr w:type="spellStart"/>
            <w:r w:rsidRPr="00683AE3">
              <w:rPr>
                <w:rFonts w:eastAsia="Times New Roman"/>
                <w:sz w:val="25"/>
                <w:szCs w:val="25"/>
                <w:lang w:eastAsia="ru-RU"/>
              </w:rPr>
              <w:t>Неінвазивна</w:t>
            </w:r>
            <w:proofErr w:type="spellEnd"/>
            <w:r w:rsidRPr="00683AE3">
              <w:rPr>
                <w:rFonts w:eastAsia="Times New Roman"/>
                <w:sz w:val="25"/>
                <w:szCs w:val="25"/>
                <w:lang w:eastAsia="ru-RU"/>
              </w:rPr>
              <w:t xml:space="preserve"> вентиляція легень</w:t>
            </w:r>
          </w:p>
          <w:p w14:paraId="5FEEDBF6" w14:textId="77777777" w:rsidR="00DE193B" w:rsidRPr="00683AE3" w:rsidRDefault="00DE193B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14:paraId="6979484D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93" w:type="dxa"/>
          </w:tcPr>
          <w:p w14:paraId="6CD7AD4D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667" w:type="dxa"/>
          </w:tcPr>
          <w:p w14:paraId="2920626D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276" w:type="dxa"/>
          </w:tcPr>
          <w:p w14:paraId="5A6CC863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2</w:t>
            </w:r>
          </w:p>
        </w:tc>
      </w:tr>
      <w:tr w:rsidR="00495336" w:rsidRPr="00683AE3" w14:paraId="594762B1" w14:textId="77777777" w:rsidTr="000E3D6E">
        <w:tc>
          <w:tcPr>
            <w:tcW w:w="4254" w:type="dxa"/>
          </w:tcPr>
          <w:p w14:paraId="18AC9B58" w14:textId="77777777" w:rsidR="00495336" w:rsidRPr="007311E2" w:rsidRDefault="00495336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Респіраторна підтримка у пацієнтів з ХОЗЛ</w:t>
            </w:r>
          </w:p>
          <w:p w14:paraId="30D047F3" w14:textId="77777777" w:rsidR="00DE193B" w:rsidRPr="00683AE3" w:rsidRDefault="00DE193B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14:paraId="41650BF8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93" w:type="dxa"/>
          </w:tcPr>
          <w:p w14:paraId="5C890900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667" w:type="dxa"/>
          </w:tcPr>
          <w:p w14:paraId="102B3206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14:paraId="642ACEAB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</w:tr>
      <w:tr w:rsidR="00495336" w:rsidRPr="00683AE3" w14:paraId="4B0BEF40" w14:textId="77777777" w:rsidTr="000E3D6E">
        <w:tc>
          <w:tcPr>
            <w:tcW w:w="4254" w:type="dxa"/>
          </w:tcPr>
          <w:p w14:paraId="22A201B6" w14:textId="77777777" w:rsidR="00495336" w:rsidRPr="007311E2" w:rsidRDefault="00495336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Респіратор</w:t>
            </w:r>
            <w:r w:rsidR="00DE193B" w:rsidRPr="007311E2">
              <w:rPr>
                <w:rFonts w:eastAsia="Times New Roman"/>
                <w:sz w:val="25"/>
                <w:szCs w:val="25"/>
                <w:lang w:eastAsia="ru-RU"/>
              </w:rPr>
              <w:t>на підтримка у пацієнтів з ГРДС</w:t>
            </w:r>
          </w:p>
          <w:p w14:paraId="3C285BB0" w14:textId="77777777" w:rsidR="00DE193B" w:rsidRPr="00683AE3" w:rsidRDefault="00DE193B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14:paraId="73524E18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93" w:type="dxa"/>
          </w:tcPr>
          <w:p w14:paraId="378AE2C9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667" w:type="dxa"/>
          </w:tcPr>
          <w:p w14:paraId="662AFA6E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14:paraId="19D63DC2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</w:tr>
      <w:tr w:rsidR="00495336" w:rsidRPr="00683AE3" w14:paraId="6AE6C71D" w14:textId="77777777" w:rsidTr="000E3D6E">
        <w:tc>
          <w:tcPr>
            <w:tcW w:w="4254" w:type="dxa"/>
          </w:tcPr>
          <w:p w14:paraId="23E657CC" w14:textId="77777777" w:rsidR="00495336" w:rsidRPr="007311E2" w:rsidRDefault="00495336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  <w:proofErr w:type="spellStart"/>
            <w:r w:rsidRPr="00683AE3">
              <w:rPr>
                <w:rFonts w:eastAsia="Times New Roman"/>
                <w:sz w:val="25"/>
                <w:szCs w:val="25"/>
                <w:lang w:eastAsia="ru-RU"/>
              </w:rPr>
              <w:t>Інвазивна</w:t>
            </w:r>
            <w:proofErr w:type="spellEnd"/>
            <w:r w:rsidRPr="00683AE3">
              <w:rPr>
                <w:rFonts w:eastAsia="Times New Roman"/>
                <w:sz w:val="25"/>
                <w:szCs w:val="25"/>
                <w:lang w:eastAsia="ru-RU"/>
              </w:rPr>
              <w:t xml:space="preserve"> респіраторна підтримка. Оцінка порушення механічних властивостей легень</w:t>
            </w:r>
          </w:p>
          <w:p w14:paraId="56C2F603" w14:textId="77777777" w:rsidR="00DE193B" w:rsidRPr="00683AE3" w:rsidRDefault="00DE193B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14:paraId="1064C72E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593" w:type="dxa"/>
          </w:tcPr>
          <w:p w14:paraId="0539ED61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67" w:type="dxa"/>
          </w:tcPr>
          <w:p w14:paraId="1A546886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276" w:type="dxa"/>
          </w:tcPr>
          <w:p w14:paraId="333A9EB1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2</w:t>
            </w:r>
          </w:p>
        </w:tc>
      </w:tr>
      <w:tr w:rsidR="00495336" w:rsidRPr="00683AE3" w14:paraId="44359544" w14:textId="77777777" w:rsidTr="000E3D6E">
        <w:tc>
          <w:tcPr>
            <w:tcW w:w="4254" w:type="dxa"/>
          </w:tcPr>
          <w:p w14:paraId="32718312" w14:textId="77777777" w:rsidR="00495336" w:rsidRPr="007311E2" w:rsidRDefault="00495336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 xml:space="preserve">Підбір параметрів вентиляції пацієнтам з </w:t>
            </w:r>
            <w:proofErr w:type="spellStart"/>
            <w:r w:rsidRPr="00683AE3">
              <w:rPr>
                <w:rFonts w:eastAsia="Times New Roman"/>
                <w:sz w:val="25"/>
                <w:szCs w:val="25"/>
                <w:lang w:eastAsia="ru-RU"/>
              </w:rPr>
              <w:t>рестриктивними</w:t>
            </w:r>
            <w:proofErr w:type="spellEnd"/>
            <w:r w:rsidRPr="00683AE3">
              <w:rPr>
                <w:rFonts w:eastAsia="Times New Roman"/>
                <w:sz w:val="25"/>
                <w:szCs w:val="25"/>
                <w:lang w:eastAsia="ru-RU"/>
              </w:rPr>
              <w:t xml:space="preserve"> порушеннями легень</w:t>
            </w:r>
          </w:p>
          <w:p w14:paraId="47BE13CB" w14:textId="77777777" w:rsidR="00DE193B" w:rsidRPr="00683AE3" w:rsidRDefault="00DE193B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14:paraId="620A2CCF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593" w:type="dxa"/>
          </w:tcPr>
          <w:p w14:paraId="3B65E7C7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67" w:type="dxa"/>
          </w:tcPr>
          <w:p w14:paraId="4F798A52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76" w:type="dxa"/>
          </w:tcPr>
          <w:p w14:paraId="04BC3B24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3</w:t>
            </w:r>
          </w:p>
        </w:tc>
      </w:tr>
      <w:tr w:rsidR="00495336" w:rsidRPr="00683AE3" w14:paraId="245DBAFC" w14:textId="77777777" w:rsidTr="000E3D6E">
        <w:tc>
          <w:tcPr>
            <w:tcW w:w="4254" w:type="dxa"/>
          </w:tcPr>
          <w:p w14:paraId="56AC2C97" w14:textId="77777777" w:rsidR="00495336" w:rsidRPr="007311E2" w:rsidRDefault="00495336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Підбір параметрів вентиляції пацієнтам з обструктивними порушеннями легень</w:t>
            </w:r>
          </w:p>
          <w:p w14:paraId="2637835C" w14:textId="77777777" w:rsidR="00DE193B" w:rsidRPr="00683AE3" w:rsidRDefault="00DE193B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14:paraId="3AB7267B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593" w:type="dxa"/>
          </w:tcPr>
          <w:p w14:paraId="1F4C1028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67" w:type="dxa"/>
          </w:tcPr>
          <w:p w14:paraId="44148F58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76" w:type="dxa"/>
          </w:tcPr>
          <w:p w14:paraId="63CC0160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3</w:t>
            </w:r>
          </w:p>
        </w:tc>
      </w:tr>
      <w:tr w:rsidR="00495336" w:rsidRPr="00683AE3" w14:paraId="502E28B5" w14:textId="77777777" w:rsidTr="000E3D6E">
        <w:tc>
          <w:tcPr>
            <w:tcW w:w="4254" w:type="dxa"/>
          </w:tcPr>
          <w:p w14:paraId="3ADB19BB" w14:textId="77777777" w:rsidR="00495336" w:rsidRPr="007311E2" w:rsidRDefault="00D64C02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Підбір дихального контуру та фільтрів пацієнтам на ШВЛ</w:t>
            </w:r>
          </w:p>
          <w:p w14:paraId="02770004" w14:textId="77777777" w:rsidR="00DE193B" w:rsidRPr="00683AE3" w:rsidRDefault="00DE193B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14:paraId="2A484E34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593" w:type="dxa"/>
          </w:tcPr>
          <w:p w14:paraId="32ECF5F0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67" w:type="dxa"/>
          </w:tcPr>
          <w:p w14:paraId="47A3C8E3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276" w:type="dxa"/>
          </w:tcPr>
          <w:p w14:paraId="715E77FD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2</w:t>
            </w:r>
          </w:p>
        </w:tc>
      </w:tr>
      <w:tr w:rsidR="00495336" w:rsidRPr="00683AE3" w14:paraId="6CB2583F" w14:textId="77777777" w:rsidTr="000E3D6E">
        <w:tc>
          <w:tcPr>
            <w:tcW w:w="4254" w:type="dxa"/>
          </w:tcPr>
          <w:p w14:paraId="15DC9514" w14:textId="77777777" w:rsidR="00495336" w:rsidRPr="00683AE3" w:rsidRDefault="00495336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Іспит</w:t>
            </w:r>
          </w:p>
        </w:tc>
        <w:tc>
          <w:tcPr>
            <w:tcW w:w="1134" w:type="dxa"/>
          </w:tcPr>
          <w:p w14:paraId="4A4FD444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93" w:type="dxa"/>
          </w:tcPr>
          <w:p w14:paraId="738F10CA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667" w:type="dxa"/>
          </w:tcPr>
          <w:p w14:paraId="5283F84A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276" w:type="dxa"/>
          </w:tcPr>
          <w:p w14:paraId="2BD8FFBB" w14:textId="77777777" w:rsidR="00495336" w:rsidRPr="007311E2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</w:t>
            </w:r>
          </w:p>
          <w:p w14:paraId="3ED78266" w14:textId="77777777" w:rsidR="00B815E4" w:rsidRPr="00683AE3" w:rsidRDefault="00B815E4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495336" w:rsidRPr="00683AE3" w14:paraId="013774D1" w14:textId="77777777" w:rsidTr="000E3D6E">
        <w:tc>
          <w:tcPr>
            <w:tcW w:w="4254" w:type="dxa"/>
          </w:tcPr>
          <w:p w14:paraId="10F056E2" w14:textId="77777777" w:rsidR="00495336" w:rsidRPr="00683AE3" w:rsidRDefault="00495336" w:rsidP="00DE193B">
            <w:pPr>
              <w:ind w:firstLine="0"/>
              <w:jc w:val="left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РАЗОМ:</w:t>
            </w:r>
          </w:p>
        </w:tc>
        <w:tc>
          <w:tcPr>
            <w:tcW w:w="1134" w:type="dxa"/>
          </w:tcPr>
          <w:p w14:paraId="6F41E873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593" w:type="dxa"/>
          </w:tcPr>
          <w:p w14:paraId="4E7F8780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667" w:type="dxa"/>
          </w:tcPr>
          <w:p w14:paraId="0D7E1FEE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276" w:type="dxa"/>
          </w:tcPr>
          <w:p w14:paraId="3A9BAC8D" w14:textId="77777777" w:rsidR="00495336" w:rsidRPr="00683AE3" w:rsidRDefault="00495336" w:rsidP="00DE193B">
            <w:pPr>
              <w:ind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683AE3">
              <w:rPr>
                <w:rFonts w:eastAsia="Times New Roman"/>
                <w:sz w:val="25"/>
                <w:szCs w:val="25"/>
                <w:lang w:eastAsia="ru-RU"/>
              </w:rPr>
              <w:t>16</w:t>
            </w:r>
          </w:p>
        </w:tc>
      </w:tr>
    </w:tbl>
    <w:p w14:paraId="4789365D" w14:textId="77777777" w:rsidR="00837272" w:rsidRDefault="00683AE3" w:rsidP="000E3D6E">
      <w:pPr>
        <w:jc w:val="both"/>
        <w:rPr>
          <w:rFonts w:eastAsia="Times New Roman"/>
          <w:szCs w:val="20"/>
          <w:lang w:eastAsia="ru-RU"/>
        </w:rPr>
      </w:pPr>
      <w:r w:rsidRPr="00683AE3">
        <w:rPr>
          <w:rFonts w:eastAsia="Times New Roman"/>
          <w:sz w:val="24"/>
          <w:szCs w:val="20"/>
          <w:lang w:eastAsia="ru-RU"/>
        </w:rPr>
        <w:t>Для визначення рівня знань і практичних навичок слухачів передбачено проведення заключного заліку з оцінкою «Зараховано», «Не зараховано</w:t>
      </w:r>
      <w:r w:rsidRPr="00683AE3">
        <w:rPr>
          <w:rFonts w:eastAsia="Times New Roman"/>
          <w:szCs w:val="20"/>
          <w:lang w:eastAsia="ru-RU"/>
        </w:rPr>
        <w:t>».</w:t>
      </w:r>
    </w:p>
    <w:p w14:paraId="75F76FB7" w14:textId="77777777" w:rsidR="00683AE3" w:rsidRDefault="00683AE3" w:rsidP="000E3D6E">
      <w:pPr>
        <w:jc w:val="both"/>
      </w:pPr>
      <w:r w:rsidRPr="00683AE3">
        <w:rPr>
          <w:rFonts w:eastAsia="Times New Roman"/>
          <w:szCs w:val="20"/>
          <w:lang w:eastAsia="ru-RU"/>
        </w:rPr>
        <w:br w:type="page"/>
      </w:r>
    </w:p>
    <w:p w14:paraId="3085B44C" w14:textId="77777777" w:rsidR="00F777EC" w:rsidRDefault="00F777EC" w:rsidP="00F777EC">
      <w:pPr>
        <w:spacing w:line="360" w:lineRule="auto"/>
        <w:ind w:firstLine="0"/>
        <w:rPr>
          <w:rFonts w:eastAsia="Times New Roman"/>
          <w:b/>
          <w:szCs w:val="20"/>
          <w:lang w:eastAsia="ru-RU"/>
        </w:rPr>
      </w:pPr>
      <w:r w:rsidRPr="00F777EC">
        <w:rPr>
          <w:rFonts w:eastAsia="Times New Roman"/>
          <w:b/>
          <w:szCs w:val="20"/>
          <w:lang w:eastAsia="ru-RU"/>
        </w:rPr>
        <w:lastRenderedPageBreak/>
        <w:t xml:space="preserve">НАВЧАЛЬНА ПРОГРАМА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11"/>
      </w:tblGrid>
      <w:tr w:rsidR="00F777EC" w:rsidRPr="00F777EC" w14:paraId="56D1A5AF" w14:textId="77777777" w:rsidTr="00DE193B">
        <w:trPr>
          <w:tblHeader/>
        </w:trPr>
        <w:tc>
          <w:tcPr>
            <w:tcW w:w="959" w:type="dxa"/>
          </w:tcPr>
          <w:p w14:paraId="146281FB" w14:textId="77777777" w:rsidR="00F777EC" w:rsidRPr="00F777EC" w:rsidRDefault="00F777EC" w:rsidP="00DE193B">
            <w:pPr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  <w:r w:rsidRPr="00F777EC">
              <w:rPr>
                <w:rFonts w:eastAsia="Times New Roman"/>
                <w:szCs w:val="20"/>
                <w:lang w:eastAsia="ru-RU"/>
              </w:rPr>
              <w:t>№ п/п</w:t>
            </w:r>
          </w:p>
        </w:tc>
        <w:tc>
          <w:tcPr>
            <w:tcW w:w="8611" w:type="dxa"/>
          </w:tcPr>
          <w:p w14:paraId="222140C5" w14:textId="77777777" w:rsidR="00F777EC" w:rsidRDefault="00F777EC" w:rsidP="00DE193B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F777EC">
              <w:rPr>
                <w:rFonts w:eastAsia="Times New Roman"/>
                <w:szCs w:val="20"/>
                <w:lang w:eastAsia="ru-RU"/>
              </w:rPr>
              <w:t>Назва курсу, структура розділу, теми.</w:t>
            </w:r>
          </w:p>
          <w:p w14:paraId="70BE7D16" w14:textId="77777777" w:rsidR="00FC1D57" w:rsidRPr="00F777EC" w:rsidRDefault="00FC1D57" w:rsidP="00DE193B">
            <w:pPr>
              <w:ind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777EC" w:rsidRPr="00F777EC" w14:paraId="0DDD52AA" w14:textId="77777777" w:rsidTr="00DE193B">
        <w:tc>
          <w:tcPr>
            <w:tcW w:w="959" w:type="dxa"/>
          </w:tcPr>
          <w:p w14:paraId="43CE0B9B" w14:textId="77777777" w:rsidR="00F777EC" w:rsidRPr="00F777EC" w:rsidRDefault="00F777EC" w:rsidP="00DE193B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F777EC">
              <w:rPr>
                <w:rFonts w:eastAsia="Times New Roman"/>
                <w:i/>
                <w:szCs w:val="20"/>
                <w:lang w:eastAsia="ru-RU"/>
              </w:rPr>
              <w:t>1.</w:t>
            </w:r>
          </w:p>
        </w:tc>
        <w:tc>
          <w:tcPr>
            <w:tcW w:w="8611" w:type="dxa"/>
          </w:tcPr>
          <w:p w14:paraId="52A01BC3" w14:textId="77777777" w:rsidR="00F777EC" w:rsidRPr="00F777EC" w:rsidRDefault="00F777EC" w:rsidP="00DE193B">
            <w:pPr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  <w:r w:rsidRPr="00F777EC">
              <w:rPr>
                <w:rFonts w:eastAsia="Times New Roman"/>
                <w:i/>
                <w:szCs w:val="20"/>
                <w:lang w:eastAsia="ru-RU"/>
              </w:rPr>
              <w:t>Фізіологія дихання. Види дихальної недостатності.</w:t>
            </w:r>
            <w:r w:rsidRPr="00F777EC">
              <w:rPr>
                <w:rFonts w:eastAsia="Times New Roman"/>
                <w:szCs w:val="20"/>
                <w:lang w:eastAsia="ru-RU"/>
              </w:rPr>
              <w:t xml:space="preserve"> </w:t>
            </w:r>
          </w:p>
          <w:p w14:paraId="6355FB9A" w14:textId="77777777" w:rsidR="00F777EC" w:rsidRDefault="00F777EC" w:rsidP="00DE193B">
            <w:pPr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  <w:r w:rsidRPr="00F777EC">
              <w:rPr>
                <w:rFonts w:eastAsia="Times New Roman"/>
                <w:szCs w:val="20"/>
                <w:lang w:eastAsia="ru-RU"/>
              </w:rPr>
              <w:t xml:space="preserve">Фізика розподілу газу в легенях. Кисневий каскад.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Резистивність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та еластичність легень.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Вентиляційно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перфузійне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співвідношення.  Патофізіологія розвитку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гіпоксичної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та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гіперкапнічної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дихальної недостатності.</w:t>
            </w:r>
          </w:p>
          <w:p w14:paraId="74A23522" w14:textId="77777777" w:rsidR="00DE193B" w:rsidRPr="00F777EC" w:rsidRDefault="00DE193B" w:rsidP="00DE193B">
            <w:pPr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777EC" w:rsidRPr="00F777EC" w14:paraId="0BFDC53A" w14:textId="77777777" w:rsidTr="00DE193B">
        <w:tc>
          <w:tcPr>
            <w:tcW w:w="959" w:type="dxa"/>
          </w:tcPr>
          <w:p w14:paraId="7EB8FA3A" w14:textId="77777777" w:rsidR="00F777EC" w:rsidRPr="00F777EC" w:rsidRDefault="00F777EC" w:rsidP="00DE193B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F777EC">
              <w:rPr>
                <w:rFonts w:eastAsia="Times New Roman"/>
                <w:i/>
                <w:szCs w:val="20"/>
                <w:lang w:eastAsia="ru-RU"/>
              </w:rPr>
              <w:t>2.</w:t>
            </w:r>
          </w:p>
        </w:tc>
        <w:tc>
          <w:tcPr>
            <w:tcW w:w="8611" w:type="dxa"/>
          </w:tcPr>
          <w:p w14:paraId="1964854C" w14:textId="77777777" w:rsidR="00F777EC" w:rsidRPr="00F777EC" w:rsidRDefault="00F777EC" w:rsidP="00DE193B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F777EC">
              <w:rPr>
                <w:rFonts w:eastAsia="Times New Roman"/>
                <w:i/>
                <w:szCs w:val="20"/>
                <w:lang w:eastAsia="ru-RU"/>
              </w:rPr>
              <w:t xml:space="preserve">Основні принципи оксигенотерапії та респіраторної підтримки. </w:t>
            </w:r>
            <w:proofErr w:type="spellStart"/>
            <w:r w:rsidRPr="00F777EC">
              <w:rPr>
                <w:rFonts w:eastAsia="Times New Roman"/>
                <w:i/>
                <w:szCs w:val="20"/>
                <w:lang w:eastAsia="ru-RU"/>
              </w:rPr>
              <w:t>Неінвазивна</w:t>
            </w:r>
            <w:proofErr w:type="spellEnd"/>
            <w:r w:rsidRPr="00F777EC">
              <w:rPr>
                <w:rFonts w:eastAsia="Times New Roman"/>
                <w:i/>
                <w:szCs w:val="20"/>
                <w:lang w:eastAsia="ru-RU"/>
              </w:rPr>
              <w:t xml:space="preserve"> вентиляція легень(НІВ)</w:t>
            </w:r>
          </w:p>
          <w:p w14:paraId="405A82C3" w14:textId="77777777" w:rsidR="00F777EC" w:rsidRDefault="00F777EC" w:rsidP="00DE193B">
            <w:pPr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  <w:r w:rsidRPr="00F777EC">
              <w:rPr>
                <w:rFonts w:eastAsia="Times New Roman"/>
                <w:szCs w:val="20"/>
                <w:lang w:eastAsia="ru-RU"/>
              </w:rPr>
              <w:t xml:space="preserve">Оксигенотерапія як першочергова допомога пацієнтам з дихальною недостатністю. Вибір інтерфейсу. Основи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високопоточної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кисневої терапії. Показання, обмеження та протипоказання до НІВ. Підбір параметрів та інтерфейсу для НІВ. Вчасне визначення неефективності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неінвазивної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вентиляції.</w:t>
            </w:r>
          </w:p>
          <w:p w14:paraId="6B57379F" w14:textId="77777777" w:rsidR="00DE193B" w:rsidRPr="00F777EC" w:rsidRDefault="00DE193B" w:rsidP="00DE193B">
            <w:pPr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777EC" w:rsidRPr="00F777EC" w14:paraId="00E6D135" w14:textId="77777777" w:rsidTr="00DE193B">
        <w:tc>
          <w:tcPr>
            <w:tcW w:w="959" w:type="dxa"/>
          </w:tcPr>
          <w:p w14:paraId="2183FC4B" w14:textId="77777777" w:rsidR="00F777EC" w:rsidRPr="00F777EC" w:rsidRDefault="00F777EC" w:rsidP="00DE193B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F777EC">
              <w:rPr>
                <w:rFonts w:eastAsia="Times New Roman"/>
                <w:i/>
                <w:szCs w:val="20"/>
                <w:lang w:eastAsia="ru-RU"/>
              </w:rPr>
              <w:t>3.</w:t>
            </w:r>
          </w:p>
        </w:tc>
        <w:tc>
          <w:tcPr>
            <w:tcW w:w="8611" w:type="dxa"/>
          </w:tcPr>
          <w:p w14:paraId="5F7281E4" w14:textId="77777777" w:rsidR="00F777EC" w:rsidRPr="00F777EC" w:rsidRDefault="00F777EC" w:rsidP="00DE193B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F777EC">
              <w:rPr>
                <w:rFonts w:eastAsia="Times New Roman"/>
                <w:i/>
                <w:szCs w:val="20"/>
                <w:lang w:eastAsia="ru-RU"/>
              </w:rPr>
              <w:t>Респіраторна підтримка у пацієнтів з ХОЗЛ.</w:t>
            </w:r>
          </w:p>
          <w:p w14:paraId="46EDEDF5" w14:textId="77777777" w:rsidR="00F777EC" w:rsidRDefault="00F777EC" w:rsidP="00DE193B">
            <w:pPr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  <w:r w:rsidRPr="00F777EC">
              <w:rPr>
                <w:rFonts w:eastAsia="Times New Roman"/>
                <w:szCs w:val="20"/>
                <w:lang w:eastAsia="ru-RU"/>
              </w:rPr>
              <w:t xml:space="preserve">Визначення основних порушень газообміну при хронічних обструктивних захворюваннях легень.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Неінівазивна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вентиляція при загостренні ХОЗЛ.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Інвазивна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вентиляція при ХОЗЛ: аналіз кривих, визначення резистивного тиску та синдрому динамічної гіперінфляції. Підбір параметрів для вентиляції пацієнтів з ХОЗЛ.</w:t>
            </w:r>
          </w:p>
          <w:p w14:paraId="30CE9996" w14:textId="77777777" w:rsidR="00DE193B" w:rsidRPr="00F777EC" w:rsidRDefault="00DE193B" w:rsidP="00DE193B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</w:p>
        </w:tc>
      </w:tr>
      <w:tr w:rsidR="00F777EC" w:rsidRPr="00F777EC" w14:paraId="01DABB15" w14:textId="77777777" w:rsidTr="00DE193B">
        <w:tc>
          <w:tcPr>
            <w:tcW w:w="959" w:type="dxa"/>
          </w:tcPr>
          <w:p w14:paraId="31F49D32" w14:textId="77777777" w:rsidR="00F777EC" w:rsidRPr="00F777EC" w:rsidRDefault="00F777EC" w:rsidP="00DE193B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F777EC">
              <w:rPr>
                <w:rFonts w:eastAsia="Times New Roman"/>
                <w:i/>
                <w:szCs w:val="20"/>
                <w:lang w:eastAsia="ru-RU"/>
              </w:rPr>
              <w:t>4</w:t>
            </w:r>
          </w:p>
        </w:tc>
        <w:tc>
          <w:tcPr>
            <w:tcW w:w="8611" w:type="dxa"/>
          </w:tcPr>
          <w:p w14:paraId="103F50D3" w14:textId="77777777" w:rsidR="00F777EC" w:rsidRPr="00F777EC" w:rsidRDefault="00F777EC" w:rsidP="00DE193B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F777EC">
              <w:rPr>
                <w:rFonts w:eastAsia="Times New Roman"/>
                <w:i/>
                <w:szCs w:val="20"/>
                <w:lang w:eastAsia="ru-RU"/>
              </w:rPr>
              <w:t>Респіраторна підтримка у пацієнтів з ГРДС.</w:t>
            </w:r>
          </w:p>
          <w:p w14:paraId="680C5C78" w14:textId="77777777" w:rsidR="00F777EC" w:rsidRDefault="00F777EC" w:rsidP="00DE193B">
            <w:pPr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  <w:r w:rsidRPr="00F777EC">
              <w:rPr>
                <w:rFonts w:eastAsia="Times New Roman"/>
                <w:szCs w:val="20"/>
                <w:lang w:eastAsia="ru-RU"/>
              </w:rPr>
              <w:t xml:space="preserve">Визначення основних порушень газообміну у пацієнтів з гострим респіраторним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дистрес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синдромом, особливості пошкоджень легеневої тканини у пацієнтів з </w:t>
            </w:r>
            <w:r w:rsidRPr="00F777EC">
              <w:rPr>
                <w:rFonts w:eastAsia="Times New Roman"/>
                <w:szCs w:val="20"/>
                <w:lang w:val="en-US" w:eastAsia="ru-RU"/>
              </w:rPr>
              <w:t>COVID</w:t>
            </w:r>
            <w:r w:rsidRPr="00F777EC">
              <w:rPr>
                <w:rFonts w:eastAsia="Times New Roman"/>
                <w:szCs w:val="20"/>
                <w:lang w:val="ru-RU" w:eastAsia="ru-RU"/>
              </w:rPr>
              <w:t>-19</w:t>
            </w:r>
            <w:r w:rsidRPr="00F777EC">
              <w:rPr>
                <w:rFonts w:eastAsia="Times New Roman"/>
                <w:szCs w:val="20"/>
                <w:lang w:eastAsia="ru-RU"/>
              </w:rPr>
              <w:t xml:space="preserve">.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Неінівазивна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вентиляція при ГРДС.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Інвазивна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вентиляція при ГРДС: аналіз кривих, визначення рушійного тиску та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комплайнсу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легень. Підбір параметрів для вентиляції пацієнтів з ГРДС.</w:t>
            </w:r>
          </w:p>
          <w:p w14:paraId="3D44576D" w14:textId="77777777" w:rsidR="00DE193B" w:rsidRPr="00F777EC" w:rsidRDefault="00DE193B" w:rsidP="00DE193B">
            <w:pPr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777EC" w:rsidRPr="00F777EC" w14:paraId="660CA5C9" w14:textId="77777777" w:rsidTr="00DE193B">
        <w:tc>
          <w:tcPr>
            <w:tcW w:w="959" w:type="dxa"/>
          </w:tcPr>
          <w:p w14:paraId="3F47B6DF" w14:textId="77777777" w:rsidR="00F777EC" w:rsidRPr="00F777EC" w:rsidRDefault="00F777EC" w:rsidP="00DE193B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F777EC">
              <w:rPr>
                <w:rFonts w:eastAsia="Times New Roman"/>
                <w:i/>
                <w:szCs w:val="20"/>
                <w:lang w:eastAsia="ru-RU"/>
              </w:rPr>
              <w:t>5</w:t>
            </w:r>
          </w:p>
        </w:tc>
        <w:tc>
          <w:tcPr>
            <w:tcW w:w="8611" w:type="dxa"/>
          </w:tcPr>
          <w:p w14:paraId="3D3F633A" w14:textId="77777777" w:rsidR="00F777EC" w:rsidRDefault="00F777EC" w:rsidP="00DE193B">
            <w:pPr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F777EC">
              <w:rPr>
                <w:rFonts w:eastAsia="Times New Roman"/>
                <w:i/>
                <w:szCs w:val="20"/>
                <w:lang w:eastAsia="ru-RU"/>
              </w:rPr>
              <w:t>Інвазивна</w:t>
            </w:r>
            <w:proofErr w:type="spellEnd"/>
            <w:r w:rsidRPr="00F777EC">
              <w:rPr>
                <w:rFonts w:eastAsia="Times New Roman"/>
                <w:i/>
                <w:szCs w:val="20"/>
                <w:lang w:eastAsia="ru-RU"/>
              </w:rPr>
              <w:t xml:space="preserve"> респіраторна підтримка. </w:t>
            </w:r>
            <w:r w:rsidRPr="00F777EC">
              <w:rPr>
                <w:rFonts w:eastAsia="Times New Roman"/>
                <w:szCs w:val="20"/>
                <w:lang w:eastAsia="ru-RU"/>
              </w:rPr>
              <w:t xml:space="preserve">Основні контрольовані та допоміжні режими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інвазивної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 вентиляції </w:t>
            </w:r>
            <w:proofErr w:type="spellStart"/>
            <w:r w:rsidRPr="00F777EC">
              <w:rPr>
                <w:rFonts w:eastAsia="Times New Roman"/>
                <w:szCs w:val="20"/>
                <w:lang w:eastAsia="ru-RU"/>
              </w:rPr>
              <w:t>ленень</w:t>
            </w:r>
            <w:proofErr w:type="spellEnd"/>
            <w:r w:rsidRPr="00F777EC">
              <w:rPr>
                <w:rFonts w:eastAsia="Times New Roman"/>
                <w:szCs w:val="20"/>
                <w:lang w:eastAsia="ru-RU"/>
              </w:rPr>
              <w:t xml:space="preserve">. Порівняння, рекомендації для пацієнтів з різними порушеннями легеневої механіки. </w:t>
            </w:r>
            <w:r w:rsidR="007B6849">
              <w:rPr>
                <w:rFonts w:eastAsia="Times New Roman"/>
                <w:szCs w:val="20"/>
                <w:lang w:eastAsia="ru-RU"/>
              </w:rPr>
              <w:t>Вибір дихального контуру та фільтрів.</w:t>
            </w:r>
          </w:p>
          <w:p w14:paraId="43CE8D39" w14:textId="77777777" w:rsidR="00DE193B" w:rsidRPr="00F777EC" w:rsidRDefault="00DE193B" w:rsidP="00DE193B">
            <w:pPr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777EC" w:rsidRPr="00F777EC" w14:paraId="74A0CCBB" w14:textId="77777777" w:rsidTr="00DE193B">
        <w:tc>
          <w:tcPr>
            <w:tcW w:w="959" w:type="dxa"/>
          </w:tcPr>
          <w:p w14:paraId="0E41074F" w14:textId="77777777" w:rsidR="00F777EC" w:rsidRPr="00F777EC" w:rsidRDefault="00F777EC" w:rsidP="00DE193B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F777EC">
              <w:rPr>
                <w:rFonts w:eastAsia="Times New Roman"/>
                <w:i/>
                <w:szCs w:val="20"/>
                <w:lang w:eastAsia="ru-RU"/>
              </w:rPr>
              <w:t>6</w:t>
            </w:r>
          </w:p>
        </w:tc>
        <w:tc>
          <w:tcPr>
            <w:tcW w:w="8611" w:type="dxa"/>
          </w:tcPr>
          <w:p w14:paraId="6FC21BC4" w14:textId="77777777" w:rsidR="00D64C02" w:rsidRDefault="00D64C02" w:rsidP="00DE193B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D64C02">
              <w:rPr>
                <w:rFonts w:eastAsia="Times New Roman"/>
                <w:i/>
                <w:szCs w:val="20"/>
                <w:lang w:eastAsia="ru-RU"/>
              </w:rPr>
              <w:t>Підбір дихального контуру та фільтрів пацієнтам на ШВЛ</w:t>
            </w:r>
            <w:r>
              <w:rPr>
                <w:rFonts w:eastAsia="Times New Roman"/>
                <w:i/>
                <w:szCs w:val="20"/>
                <w:lang w:eastAsia="ru-RU"/>
              </w:rPr>
              <w:t>.</w:t>
            </w:r>
          </w:p>
          <w:p w14:paraId="04B025A5" w14:textId="77777777" w:rsidR="00F777EC" w:rsidRPr="00F777EC" w:rsidRDefault="00F777EC" w:rsidP="00D64C02">
            <w:pPr>
              <w:ind w:firstLine="0"/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F777EC">
              <w:rPr>
                <w:rFonts w:eastAsia="Times New Roman"/>
                <w:szCs w:val="20"/>
                <w:lang w:eastAsia="ru-RU"/>
              </w:rPr>
              <w:t xml:space="preserve">Обговорення основних </w:t>
            </w:r>
            <w:r w:rsidR="00D64C02">
              <w:rPr>
                <w:rFonts w:eastAsia="Times New Roman"/>
                <w:szCs w:val="20"/>
                <w:lang w:eastAsia="ru-RU"/>
              </w:rPr>
              <w:t>вимог до дихальних контурів для тривалої респіраторної підтримки. Класифікація контурів, переваги та недоліки контурів різних типів. Класифікація фільтрів, що використовуються під час ШВЛ. Підбір фільтру та його місця розташування в дихальному контурі, відповідно до клінічних задач.</w:t>
            </w:r>
          </w:p>
        </w:tc>
      </w:tr>
    </w:tbl>
    <w:p w14:paraId="57DB1F10" w14:textId="77777777" w:rsidR="00FC1D57" w:rsidRPr="00FC1D57" w:rsidRDefault="00F777EC" w:rsidP="00FC1D57">
      <w:pPr>
        <w:tabs>
          <w:tab w:val="num" w:pos="1080"/>
        </w:tabs>
        <w:spacing w:line="360" w:lineRule="auto"/>
        <w:ind w:firstLine="0"/>
        <w:rPr>
          <w:rFonts w:eastAsia="Times New Roman"/>
          <w:b/>
          <w:szCs w:val="20"/>
          <w:lang w:eastAsia="ru-RU"/>
        </w:rPr>
      </w:pPr>
      <w:r w:rsidRPr="00F777EC">
        <w:rPr>
          <w:rFonts w:eastAsia="Times New Roman"/>
          <w:szCs w:val="20"/>
          <w:lang w:eastAsia="ru-RU"/>
        </w:rPr>
        <w:br w:type="page"/>
      </w:r>
      <w:r w:rsidRPr="00F777EC">
        <w:rPr>
          <w:rFonts w:eastAsia="Times New Roman"/>
          <w:b/>
          <w:szCs w:val="20"/>
          <w:lang w:eastAsia="ru-RU"/>
        </w:rPr>
        <w:lastRenderedPageBreak/>
        <w:t xml:space="preserve">ПЕРЕЛІК ПРАКТИЧНИХ НАВИЧОК </w:t>
      </w:r>
    </w:p>
    <w:p w14:paraId="0C438FD8" w14:textId="77777777" w:rsidR="00F777EC" w:rsidRPr="00F777EC" w:rsidRDefault="00F777EC" w:rsidP="00FC1D57">
      <w:pPr>
        <w:tabs>
          <w:tab w:val="num" w:pos="1080"/>
        </w:tabs>
        <w:jc w:val="both"/>
        <w:rPr>
          <w:rFonts w:eastAsia="Times New Roman"/>
          <w:szCs w:val="20"/>
          <w:lang w:eastAsia="ru-RU"/>
        </w:rPr>
      </w:pPr>
      <w:r w:rsidRPr="00F777EC">
        <w:rPr>
          <w:rFonts w:eastAsia="Times New Roman"/>
          <w:szCs w:val="20"/>
          <w:lang w:eastAsia="ru-RU"/>
        </w:rPr>
        <w:t xml:space="preserve">Тестування </w:t>
      </w:r>
      <w:r w:rsidR="00FC1D57">
        <w:rPr>
          <w:rFonts w:eastAsia="Times New Roman"/>
          <w:szCs w:val="20"/>
          <w:lang w:eastAsia="ru-RU"/>
        </w:rPr>
        <w:t xml:space="preserve">та робота на </w:t>
      </w:r>
      <w:r w:rsidR="00FC1D57" w:rsidRPr="00F777EC">
        <w:rPr>
          <w:rFonts w:eastAsia="Times New Roman"/>
          <w:szCs w:val="20"/>
          <w:lang w:eastAsia="ru-RU"/>
        </w:rPr>
        <w:t>апарат</w:t>
      </w:r>
      <w:r w:rsidR="00FC1D57">
        <w:rPr>
          <w:rFonts w:eastAsia="Times New Roman"/>
          <w:szCs w:val="20"/>
          <w:lang w:eastAsia="ru-RU"/>
        </w:rPr>
        <w:t>ах</w:t>
      </w:r>
      <w:r w:rsidRPr="00F777EC">
        <w:rPr>
          <w:rFonts w:eastAsia="Times New Roman"/>
          <w:szCs w:val="20"/>
          <w:lang w:eastAsia="ru-RU"/>
        </w:rPr>
        <w:t xml:space="preserve"> ШВЛ різних типів.</w:t>
      </w:r>
    </w:p>
    <w:p w14:paraId="16F1FB95" w14:textId="77777777" w:rsidR="00F777EC" w:rsidRPr="00F777EC" w:rsidRDefault="00F777EC" w:rsidP="00FC1D57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0"/>
          <w:lang w:eastAsia="ru-RU"/>
        </w:rPr>
      </w:pPr>
      <w:r w:rsidRPr="00F777EC">
        <w:rPr>
          <w:rFonts w:eastAsia="Times New Roman"/>
          <w:szCs w:val="20"/>
          <w:lang w:eastAsia="ru-RU"/>
        </w:rPr>
        <w:t xml:space="preserve">Підготовка апарату ШВЛ для </w:t>
      </w:r>
      <w:proofErr w:type="spellStart"/>
      <w:r w:rsidRPr="00F777EC">
        <w:rPr>
          <w:rFonts w:eastAsia="Times New Roman"/>
          <w:szCs w:val="20"/>
          <w:lang w:eastAsia="ru-RU"/>
        </w:rPr>
        <w:t>неінвазивної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та </w:t>
      </w:r>
      <w:proofErr w:type="spellStart"/>
      <w:r w:rsidRPr="00F777EC">
        <w:rPr>
          <w:rFonts w:eastAsia="Times New Roman"/>
          <w:szCs w:val="20"/>
          <w:lang w:eastAsia="ru-RU"/>
        </w:rPr>
        <w:t>інвазивної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респіраторної підтримки.</w:t>
      </w:r>
    </w:p>
    <w:p w14:paraId="5C4D39C0" w14:textId="77777777" w:rsidR="00F777EC" w:rsidRPr="00F777EC" w:rsidRDefault="00F777EC" w:rsidP="00FC1D57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0"/>
          <w:lang w:eastAsia="ru-RU"/>
        </w:rPr>
      </w:pPr>
      <w:r w:rsidRPr="00F777EC">
        <w:rPr>
          <w:rFonts w:eastAsia="Times New Roman"/>
          <w:szCs w:val="20"/>
          <w:lang w:eastAsia="ru-RU"/>
        </w:rPr>
        <w:t xml:space="preserve">Підбір основних параметрів вентиляції для підвищення </w:t>
      </w:r>
      <w:proofErr w:type="spellStart"/>
      <w:r w:rsidRPr="00F777EC">
        <w:rPr>
          <w:rFonts w:eastAsia="Times New Roman"/>
          <w:szCs w:val="20"/>
          <w:lang w:eastAsia="ru-RU"/>
        </w:rPr>
        <w:t>оксигенації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пацієнтів з </w:t>
      </w:r>
      <w:proofErr w:type="spellStart"/>
      <w:r w:rsidRPr="00F777EC">
        <w:rPr>
          <w:rFonts w:eastAsia="Times New Roman"/>
          <w:szCs w:val="20"/>
          <w:lang w:eastAsia="ru-RU"/>
        </w:rPr>
        <w:t>рестриктивною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патологією.</w:t>
      </w:r>
    </w:p>
    <w:p w14:paraId="19AD648D" w14:textId="77777777" w:rsidR="00F777EC" w:rsidRPr="00F777EC" w:rsidRDefault="00F777EC" w:rsidP="00FC1D57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0"/>
          <w:lang w:eastAsia="ru-RU"/>
        </w:rPr>
      </w:pPr>
      <w:r w:rsidRPr="00F777EC">
        <w:rPr>
          <w:rFonts w:eastAsia="Times New Roman"/>
          <w:szCs w:val="20"/>
          <w:lang w:eastAsia="ru-RU"/>
        </w:rPr>
        <w:t>Підбір основних параметрів вентиляції для виведення СО2 у пацієнтів з обструктивною патологією.</w:t>
      </w:r>
    </w:p>
    <w:p w14:paraId="2BF73AFC" w14:textId="77777777" w:rsidR="00F777EC" w:rsidRPr="00F777EC" w:rsidRDefault="00F777EC" w:rsidP="00FC1D57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0"/>
          <w:lang w:eastAsia="ru-RU"/>
        </w:rPr>
      </w:pPr>
      <w:r w:rsidRPr="00F777EC">
        <w:rPr>
          <w:rFonts w:eastAsia="Times New Roman"/>
          <w:szCs w:val="20"/>
          <w:lang w:eastAsia="ru-RU"/>
        </w:rPr>
        <w:t xml:space="preserve">Визначення </w:t>
      </w:r>
      <w:proofErr w:type="spellStart"/>
      <w:r w:rsidRPr="00F777EC">
        <w:rPr>
          <w:rFonts w:eastAsia="Times New Roman"/>
          <w:szCs w:val="20"/>
          <w:lang w:eastAsia="ru-RU"/>
        </w:rPr>
        <w:t>комплайнсу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легень пацієнта.</w:t>
      </w:r>
    </w:p>
    <w:p w14:paraId="469E8D25" w14:textId="77777777" w:rsidR="00F777EC" w:rsidRPr="00F777EC" w:rsidRDefault="00F777EC" w:rsidP="00FC1D57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0"/>
          <w:lang w:eastAsia="ru-RU"/>
        </w:rPr>
      </w:pPr>
      <w:r w:rsidRPr="00F777EC">
        <w:rPr>
          <w:rFonts w:eastAsia="Times New Roman"/>
          <w:szCs w:val="20"/>
          <w:lang w:eastAsia="ru-RU"/>
        </w:rPr>
        <w:t xml:space="preserve">Визначення </w:t>
      </w:r>
      <w:proofErr w:type="spellStart"/>
      <w:r w:rsidRPr="00F777EC">
        <w:rPr>
          <w:rFonts w:eastAsia="Times New Roman"/>
          <w:szCs w:val="20"/>
          <w:lang w:eastAsia="ru-RU"/>
        </w:rPr>
        <w:t>резистивності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дихальної системи </w:t>
      </w:r>
      <w:proofErr w:type="spellStart"/>
      <w:r w:rsidRPr="00F777EC">
        <w:rPr>
          <w:rFonts w:eastAsia="Times New Roman"/>
          <w:szCs w:val="20"/>
          <w:lang w:eastAsia="ru-RU"/>
        </w:rPr>
        <w:t>аппарт</w:t>
      </w:r>
      <w:proofErr w:type="spellEnd"/>
      <w:r w:rsidRPr="00F777EC">
        <w:rPr>
          <w:rFonts w:eastAsia="Times New Roman"/>
          <w:szCs w:val="20"/>
          <w:lang w:eastAsia="ru-RU"/>
        </w:rPr>
        <w:t>-пацієнт.</w:t>
      </w:r>
    </w:p>
    <w:p w14:paraId="4B9995BD" w14:textId="77777777" w:rsidR="00F777EC" w:rsidRDefault="00F777EC" w:rsidP="00FC1D57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0"/>
          <w:lang w:eastAsia="ru-RU"/>
        </w:rPr>
      </w:pPr>
      <w:r w:rsidRPr="00F777EC">
        <w:rPr>
          <w:rFonts w:eastAsia="Times New Roman"/>
          <w:szCs w:val="20"/>
          <w:lang w:eastAsia="ru-RU"/>
        </w:rPr>
        <w:t xml:space="preserve">Покрокове відлучення пацієнта від </w:t>
      </w:r>
      <w:r w:rsidR="00445F89" w:rsidRPr="00F777EC">
        <w:rPr>
          <w:rFonts w:eastAsia="Times New Roman"/>
          <w:szCs w:val="20"/>
          <w:lang w:eastAsia="ru-RU"/>
        </w:rPr>
        <w:t>апарата</w:t>
      </w:r>
      <w:r w:rsidRPr="00F777EC">
        <w:rPr>
          <w:rFonts w:eastAsia="Times New Roman"/>
          <w:szCs w:val="20"/>
          <w:lang w:eastAsia="ru-RU"/>
        </w:rPr>
        <w:t xml:space="preserve"> ШВЛ.</w:t>
      </w:r>
    </w:p>
    <w:p w14:paraId="5E125092" w14:textId="77777777" w:rsidR="007B6849" w:rsidRDefault="007B6849" w:rsidP="00FC1D57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Підбір дихального контуру та фільтрів</w:t>
      </w:r>
    </w:p>
    <w:p w14:paraId="7FA9D3DE" w14:textId="77777777" w:rsidR="00943D5B" w:rsidRDefault="00943D5B" w:rsidP="00943D5B">
      <w:pPr>
        <w:jc w:val="both"/>
        <w:rPr>
          <w:rFonts w:eastAsia="Times New Roman"/>
          <w:szCs w:val="20"/>
          <w:lang w:eastAsia="ru-RU"/>
        </w:rPr>
      </w:pPr>
    </w:p>
    <w:p w14:paraId="3131DBE4" w14:textId="77777777" w:rsidR="00943D5B" w:rsidRPr="00943D5B" w:rsidRDefault="00943D5B" w:rsidP="00943D5B">
      <w:pPr>
        <w:rPr>
          <w:b/>
        </w:rPr>
      </w:pPr>
      <w:r w:rsidRPr="00943D5B">
        <w:rPr>
          <w:b/>
        </w:rPr>
        <w:t>ПЕРЕЛІК ОБЛАДАНАННЯ ТА ПОСІБНИХ МАТЕРІАЛІВ</w:t>
      </w:r>
    </w:p>
    <w:p w14:paraId="60CD9790" w14:textId="77777777" w:rsidR="00943D5B" w:rsidRDefault="00D64C02" w:rsidP="007B6849">
      <w:pPr>
        <w:pStyle w:val="a4"/>
        <w:numPr>
          <w:ilvl w:val="0"/>
          <w:numId w:val="7"/>
        </w:num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Апарат штучної вентиляції легень</w:t>
      </w:r>
      <w:r w:rsidR="007B6849">
        <w:rPr>
          <w:rFonts w:eastAsia="Times New Roman"/>
          <w:szCs w:val="20"/>
          <w:lang w:eastAsia="ru-RU"/>
        </w:rPr>
        <w:t xml:space="preserve"> </w:t>
      </w:r>
    </w:p>
    <w:p w14:paraId="4A3C5211" w14:textId="77777777" w:rsidR="00D64C02" w:rsidRDefault="00D64C02" w:rsidP="007B6849">
      <w:pPr>
        <w:pStyle w:val="a4"/>
        <w:numPr>
          <w:ilvl w:val="0"/>
          <w:numId w:val="7"/>
        </w:num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Зволожувач</w:t>
      </w:r>
    </w:p>
    <w:p w14:paraId="07253F74" w14:textId="77777777" w:rsidR="00CB569A" w:rsidRDefault="00CB569A" w:rsidP="007B6849">
      <w:pPr>
        <w:pStyle w:val="a4"/>
        <w:numPr>
          <w:ilvl w:val="0"/>
          <w:numId w:val="7"/>
        </w:num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Манекен </w:t>
      </w:r>
    </w:p>
    <w:p w14:paraId="3B00007C" w14:textId="77777777" w:rsidR="007B6849" w:rsidRDefault="007B6849" w:rsidP="007B6849">
      <w:pPr>
        <w:pStyle w:val="a4"/>
        <w:numPr>
          <w:ilvl w:val="0"/>
          <w:numId w:val="7"/>
        </w:num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Контури дихальні різних типів </w:t>
      </w:r>
    </w:p>
    <w:p w14:paraId="0A1F697F" w14:textId="77777777" w:rsidR="00CB569A" w:rsidRDefault="00CB569A" w:rsidP="007B6849">
      <w:pPr>
        <w:pStyle w:val="a4"/>
        <w:numPr>
          <w:ilvl w:val="0"/>
          <w:numId w:val="7"/>
        </w:num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Фільтри </w:t>
      </w:r>
      <w:r w:rsidR="00D64C02">
        <w:rPr>
          <w:rFonts w:eastAsia="Times New Roman"/>
          <w:szCs w:val="20"/>
          <w:lang w:eastAsia="ru-RU"/>
        </w:rPr>
        <w:t xml:space="preserve">дихальні: </w:t>
      </w:r>
      <w:proofErr w:type="spellStart"/>
      <w:r w:rsidR="00D64C02">
        <w:rPr>
          <w:rFonts w:eastAsia="Times New Roman"/>
          <w:szCs w:val="20"/>
          <w:lang w:eastAsia="ru-RU"/>
        </w:rPr>
        <w:t>вірусно</w:t>
      </w:r>
      <w:proofErr w:type="spellEnd"/>
      <w:r w:rsidR="00D64C02">
        <w:rPr>
          <w:rFonts w:eastAsia="Times New Roman"/>
          <w:szCs w:val="20"/>
          <w:lang w:eastAsia="ru-RU"/>
        </w:rPr>
        <w:t>-б</w:t>
      </w:r>
      <w:r>
        <w:rPr>
          <w:rFonts w:eastAsia="Times New Roman"/>
          <w:szCs w:val="20"/>
          <w:lang w:eastAsia="ru-RU"/>
        </w:rPr>
        <w:t>актеріальні, зволожувачі, комбіновані</w:t>
      </w:r>
    </w:p>
    <w:p w14:paraId="721ED572" w14:textId="77777777" w:rsidR="00CB569A" w:rsidRDefault="00CB569A" w:rsidP="007B6849">
      <w:pPr>
        <w:pStyle w:val="a4"/>
        <w:numPr>
          <w:ilvl w:val="0"/>
          <w:numId w:val="7"/>
        </w:num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Інтерфейси для </w:t>
      </w:r>
      <w:proofErr w:type="spellStart"/>
      <w:r>
        <w:rPr>
          <w:rFonts w:eastAsia="Times New Roman"/>
          <w:szCs w:val="20"/>
          <w:lang w:eastAsia="ru-RU"/>
        </w:rPr>
        <w:t>неінвазивної</w:t>
      </w:r>
      <w:proofErr w:type="spellEnd"/>
      <w:r>
        <w:rPr>
          <w:rFonts w:eastAsia="Times New Roman"/>
          <w:szCs w:val="20"/>
          <w:lang w:eastAsia="ru-RU"/>
        </w:rPr>
        <w:t xml:space="preserve"> вентиляції: маски різних типів, </w:t>
      </w:r>
      <w:proofErr w:type="spellStart"/>
      <w:r>
        <w:rPr>
          <w:rFonts w:eastAsia="Times New Roman"/>
          <w:szCs w:val="20"/>
          <w:lang w:eastAsia="ru-RU"/>
        </w:rPr>
        <w:t>високопотокові</w:t>
      </w:r>
      <w:proofErr w:type="spellEnd"/>
      <w:r>
        <w:rPr>
          <w:rFonts w:eastAsia="Times New Roman"/>
          <w:szCs w:val="20"/>
          <w:lang w:eastAsia="ru-RU"/>
        </w:rPr>
        <w:t xml:space="preserve"> назальні </w:t>
      </w:r>
      <w:proofErr w:type="spellStart"/>
      <w:r>
        <w:rPr>
          <w:rFonts w:eastAsia="Times New Roman"/>
          <w:szCs w:val="20"/>
          <w:lang w:eastAsia="ru-RU"/>
        </w:rPr>
        <w:t>канюлі</w:t>
      </w:r>
      <w:proofErr w:type="spellEnd"/>
      <w:r>
        <w:rPr>
          <w:rFonts w:eastAsia="Times New Roman"/>
          <w:szCs w:val="20"/>
          <w:lang w:eastAsia="ru-RU"/>
        </w:rPr>
        <w:t>, шолом</w:t>
      </w:r>
    </w:p>
    <w:p w14:paraId="23EF6BFB" w14:textId="77777777" w:rsidR="00CB569A" w:rsidRDefault="00CB569A" w:rsidP="007B6849">
      <w:pPr>
        <w:pStyle w:val="a4"/>
        <w:numPr>
          <w:ilvl w:val="0"/>
          <w:numId w:val="7"/>
        </w:num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«Штучна легеня», препарати легень</w:t>
      </w:r>
      <w:r w:rsidR="00D36AF0">
        <w:rPr>
          <w:rFonts w:eastAsia="Times New Roman"/>
          <w:szCs w:val="20"/>
          <w:lang w:val="ru-RU" w:eastAsia="ru-RU"/>
        </w:rPr>
        <w:t xml:space="preserve"> </w:t>
      </w:r>
      <w:r>
        <w:rPr>
          <w:rFonts w:eastAsia="Times New Roman"/>
          <w:szCs w:val="20"/>
          <w:lang w:eastAsia="ru-RU"/>
        </w:rPr>
        <w:t>(за наявності)</w:t>
      </w:r>
    </w:p>
    <w:p w14:paraId="330E2F83" w14:textId="77777777" w:rsidR="00CB569A" w:rsidRDefault="00CB569A" w:rsidP="007B6849">
      <w:pPr>
        <w:pStyle w:val="a4"/>
        <w:numPr>
          <w:ilvl w:val="0"/>
          <w:numId w:val="7"/>
        </w:numPr>
        <w:jc w:val="both"/>
        <w:rPr>
          <w:rFonts w:eastAsia="Times New Roman"/>
          <w:szCs w:val="20"/>
          <w:lang w:eastAsia="ru-RU"/>
        </w:rPr>
      </w:pPr>
      <w:proofErr w:type="spellStart"/>
      <w:r>
        <w:rPr>
          <w:rFonts w:eastAsia="Times New Roman"/>
          <w:szCs w:val="20"/>
          <w:lang w:eastAsia="ru-RU"/>
        </w:rPr>
        <w:t>Фліп</w:t>
      </w:r>
      <w:proofErr w:type="spellEnd"/>
      <w:r>
        <w:rPr>
          <w:rFonts w:eastAsia="Times New Roman"/>
          <w:szCs w:val="20"/>
          <w:lang w:eastAsia="ru-RU"/>
        </w:rPr>
        <w:t>-чарт</w:t>
      </w:r>
    </w:p>
    <w:p w14:paraId="42417853" w14:textId="77777777" w:rsidR="00CB569A" w:rsidRDefault="00CB569A" w:rsidP="007B6849">
      <w:pPr>
        <w:pStyle w:val="a4"/>
        <w:numPr>
          <w:ilvl w:val="0"/>
          <w:numId w:val="7"/>
        </w:num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Проектор </w:t>
      </w:r>
    </w:p>
    <w:p w14:paraId="64B1E9C8" w14:textId="77777777" w:rsidR="00CB569A" w:rsidRPr="007B6849" w:rsidRDefault="00CB569A" w:rsidP="007B6849">
      <w:pPr>
        <w:pStyle w:val="a4"/>
        <w:numPr>
          <w:ilvl w:val="0"/>
          <w:numId w:val="7"/>
        </w:num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К</w:t>
      </w:r>
      <w:r w:rsidR="00D64C02">
        <w:rPr>
          <w:rFonts w:eastAsia="Times New Roman"/>
          <w:szCs w:val="20"/>
          <w:lang w:eastAsia="ru-RU"/>
        </w:rPr>
        <w:t>омп'</w:t>
      </w:r>
      <w:r>
        <w:rPr>
          <w:rFonts w:eastAsia="Times New Roman"/>
          <w:szCs w:val="20"/>
          <w:lang w:eastAsia="ru-RU"/>
        </w:rPr>
        <w:t xml:space="preserve">ютер </w:t>
      </w:r>
    </w:p>
    <w:p w14:paraId="18629180" w14:textId="77777777" w:rsidR="00943D5B" w:rsidRPr="00F777EC" w:rsidRDefault="00943D5B" w:rsidP="00943D5B">
      <w:pPr>
        <w:jc w:val="both"/>
        <w:rPr>
          <w:rFonts w:eastAsia="Times New Roman"/>
          <w:szCs w:val="20"/>
          <w:lang w:eastAsia="ru-RU"/>
        </w:rPr>
      </w:pPr>
    </w:p>
    <w:p w14:paraId="187487EF" w14:textId="77777777" w:rsidR="00F777EC" w:rsidRPr="00F777EC" w:rsidRDefault="00F777EC" w:rsidP="00FC1D57">
      <w:pPr>
        <w:jc w:val="both"/>
        <w:rPr>
          <w:rFonts w:eastAsia="Times New Roman"/>
          <w:szCs w:val="20"/>
          <w:lang w:eastAsia="ru-RU"/>
        </w:rPr>
      </w:pPr>
    </w:p>
    <w:p w14:paraId="498FAAA6" w14:textId="77777777" w:rsidR="00F777EC" w:rsidRPr="00F777EC" w:rsidRDefault="00F777EC" w:rsidP="00F777EC">
      <w:pPr>
        <w:spacing w:line="360" w:lineRule="auto"/>
        <w:ind w:firstLine="0"/>
        <w:rPr>
          <w:rFonts w:eastAsia="Times New Roman"/>
          <w:b/>
          <w:szCs w:val="20"/>
          <w:lang w:eastAsia="ru-RU"/>
        </w:rPr>
      </w:pPr>
      <w:r w:rsidRPr="00F777EC">
        <w:rPr>
          <w:rFonts w:eastAsia="Times New Roman"/>
          <w:b/>
          <w:szCs w:val="20"/>
          <w:lang w:eastAsia="ru-RU"/>
        </w:rPr>
        <w:t>СПИСОК РЕКОМЕНДОВАНОЇ ЛІТЕРАТУРИ</w:t>
      </w:r>
    </w:p>
    <w:p w14:paraId="27927F71" w14:textId="77777777" w:rsidR="00F777EC" w:rsidRPr="00F777EC" w:rsidRDefault="00F777EC" w:rsidP="00445F89">
      <w:pPr>
        <w:numPr>
          <w:ilvl w:val="0"/>
          <w:numId w:val="6"/>
        </w:numPr>
        <w:ind w:left="0" w:firstLine="709"/>
        <w:jc w:val="both"/>
        <w:rPr>
          <w:rFonts w:eastAsia="Times New Roman"/>
          <w:szCs w:val="20"/>
          <w:lang w:eastAsia="ru-RU"/>
        </w:rPr>
      </w:pPr>
      <w:r w:rsidRPr="00F777EC">
        <w:rPr>
          <w:rFonts w:eastAsia="Times New Roman"/>
          <w:szCs w:val="20"/>
          <w:lang w:eastAsia="ru-RU"/>
        </w:rPr>
        <w:t xml:space="preserve">Анестезіологія та інтенсивна терапія : підручник. Т. 1 / МОЗ України ; ред. І. П. Шлапак. - Київ : Ніка </w:t>
      </w:r>
      <w:proofErr w:type="spellStart"/>
      <w:r w:rsidRPr="00F777EC">
        <w:rPr>
          <w:rFonts w:eastAsia="Times New Roman"/>
          <w:szCs w:val="20"/>
          <w:lang w:eastAsia="ru-RU"/>
        </w:rPr>
        <w:t>Прінт</w:t>
      </w:r>
      <w:proofErr w:type="spellEnd"/>
      <w:r w:rsidRPr="00F777EC">
        <w:rPr>
          <w:rFonts w:eastAsia="Times New Roman"/>
          <w:szCs w:val="20"/>
          <w:lang w:eastAsia="ru-RU"/>
        </w:rPr>
        <w:t>, 2013(617.96/А 66)</w:t>
      </w:r>
    </w:p>
    <w:p w14:paraId="3A2FE36C" w14:textId="77777777" w:rsidR="00943D5B" w:rsidRPr="00943D5B" w:rsidRDefault="00F777EC" w:rsidP="00445F89">
      <w:pPr>
        <w:numPr>
          <w:ilvl w:val="0"/>
          <w:numId w:val="6"/>
        </w:numPr>
        <w:ind w:left="0" w:firstLine="709"/>
        <w:jc w:val="both"/>
        <w:rPr>
          <w:rFonts w:eastAsia="Times New Roman"/>
          <w:szCs w:val="20"/>
          <w:lang w:eastAsia="ru-RU"/>
        </w:rPr>
      </w:pPr>
      <w:proofErr w:type="spellStart"/>
      <w:r w:rsidRPr="00F777EC">
        <w:rPr>
          <w:rFonts w:eastAsia="Times New Roman"/>
          <w:szCs w:val="20"/>
          <w:lang w:eastAsia="ru-RU"/>
        </w:rPr>
        <w:t>Интенсивная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терапия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острого </w:t>
      </w:r>
      <w:proofErr w:type="spellStart"/>
      <w:r w:rsidRPr="00F777EC">
        <w:rPr>
          <w:rFonts w:eastAsia="Times New Roman"/>
          <w:szCs w:val="20"/>
          <w:lang w:eastAsia="ru-RU"/>
        </w:rPr>
        <w:t>повреждения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легких при </w:t>
      </w:r>
      <w:proofErr w:type="spellStart"/>
      <w:r w:rsidRPr="00F777EC">
        <w:rPr>
          <w:rFonts w:eastAsia="Times New Roman"/>
          <w:szCs w:val="20"/>
          <w:lang w:eastAsia="ru-RU"/>
        </w:rPr>
        <w:t>тяжелых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респираторных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вирусных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инфекциях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: </w:t>
      </w:r>
      <w:proofErr w:type="spellStart"/>
      <w:r w:rsidRPr="00F777EC">
        <w:rPr>
          <w:rFonts w:eastAsia="Times New Roman"/>
          <w:szCs w:val="20"/>
          <w:lang w:eastAsia="ru-RU"/>
        </w:rPr>
        <w:t>учебно</w:t>
      </w:r>
      <w:proofErr w:type="spellEnd"/>
      <w:r w:rsidRPr="00F777EC">
        <w:rPr>
          <w:rFonts w:eastAsia="Times New Roman"/>
          <w:szCs w:val="20"/>
          <w:lang w:eastAsia="ru-RU"/>
        </w:rPr>
        <w:t xml:space="preserve">-метод. </w:t>
      </w:r>
      <w:proofErr w:type="spellStart"/>
      <w:r w:rsidRPr="00F777EC">
        <w:rPr>
          <w:rFonts w:eastAsia="Times New Roman"/>
          <w:szCs w:val="20"/>
          <w:lang w:eastAsia="ru-RU"/>
        </w:rPr>
        <w:t>пособие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/ И. П. Шлапак, О. А. </w:t>
      </w:r>
      <w:proofErr w:type="spellStart"/>
      <w:r w:rsidRPr="00F777EC">
        <w:rPr>
          <w:rFonts w:eastAsia="Times New Roman"/>
          <w:szCs w:val="20"/>
          <w:lang w:eastAsia="ru-RU"/>
        </w:rPr>
        <w:t>Лоскутов</w:t>
      </w:r>
      <w:proofErr w:type="spellEnd"/>
      <w:r w:rsidRPr="00F777EC">
        <w:rPr>
          <w:rFonts w:eastAsia="Times New Roman"/>
          <w:szCs w:val="20"/>
          <w:lang w:eastAsia="ru-RU"/>
        </w:rPr>
        <w:t xml:space="preserve">, А. Н. Дружина и </w:t>
      </w:r>
      <w:proofErr w:type="spellStart"/>
      <w:r w:rsidRPr="00F777EC">
        <w:rPr>
          <w:rFonts w:eastAsia="Times New Roman"/>
          <w:szCs w:val="20"/>
          <w:lang w:eastAsia="ru-RU"/>
        </w:rPr>
        <w:t>др</w:t>
      </w:r>
      <w:proofErr w:type="spellEnd"/>
      <w:r w:rsidRPr="00F777EC">
        <w:rPr>
          <w:rFonts w:eastAsia="Times New Roman"/>
          <w:szCs w:val="20"/>
          <w:lang w:eastAsia="ru-RU"/>
        </w:rPr>
        <w:t>. – К. : Агат-</w:t>
      </w:r>
      <w:proofErr w:type="spellStart"/>
      <w:r w:rsidRPr="00F777EC">
        <w:rPr>
          <w:rFonts w:eastAsia="Times New Roman"/>
          <w:szCs w:val="20"/>
          <w:lang w:eastAsia="ru-RU"/>
        </w:rPr>
        <w:t>принт</w:t>
      </w:r>
      <w:proofErr w:type="spellEnd"/>
      <w:r w:rsidRPr="00F777EC">
        <w:rPr>
          <w:rFonts w:eastAsia="Times New Roman"/>
          <w:szCs w:val="20"/>
          <w:lang w:eastAsia="ru-RU"/>
        </w:rPr>
        <w:t xml:space="preserve">, 2011. – 135 с. : </w:t>
      </w:r>
      <w:proofErr w:type="spellStart"/>
      <w:r w:rsidRPr="00F777EC">
        <w:rPr>
          <w:rFonts w:eastAsia="Times New Roman"/>
          <w:szCs w:val="20"/>
          <w:lang w:eastAsia="ru-RU"/>
        </w:rPr>
        <w:t>ил</w:t>
      </w:r>
      <w:proofErr w:type="spellEnd"/>
      <w:r w:rsidRPr="00F777EC">
        <w:rPr>
          <w:rFonts w:eastAsia="Times New Roman"/>
          <w:szCs w:val="20"/>
          <w:lang w:eastAsia="ru-RU"/>
        </w:rPr>
        <w:t xml:space="preserve">., </w:t>
      </w:r>
      <w:proofErr w:type="spellStart"/>
      <w:r w:rsidRPr="00F777EC">
        <w:rPr>
          <w:rFonts w:eastAsia="Times New Roman"/>
          <w:szCs w:val="20"/>
          <w:lang w:eastAsia="ru-RU"/>
        </w:rPr>
        <w:t>схемы</w:t>
      </w:r>
      <w:proofErr w:type="spellEnd"/>
      <w:r w:rsidRPr="00F777EC">
        <w:rPr>
          <w:rFonts w:eastAsia="Times New Roman"/>
          <w:szCs w:val="20"/>
          <w:lang w:eastAsia="ru-RU"/>
        </w:rPr>
        <w:t xml:space="preserve">, </w:t>
      </w:r>
      <w:proofErr w:type="spellStart"/>
      <w:r w:rsidRPr="00F777EC">
        <w:rPr>
          <w:rFonts w:eastAsia="Times New Roman"/>
          <w:szCs w:val="20"/>
          <w:lang w:eastAsia="ru-RU"/>
        </w:rPr>
        <w:t>табл</w:t>
      </w:r>
      <w:proofErr w:type="spellEnd"/>
      <w:r w:rsidR="00943D5B" w:rsidRPr="00943D5B">
        <w:rPr>
          <w:rFonts w:eastAsia="Times New Roman"/>
          <w:szCs w:val="20"/>
          <w:lang w:val="ru-RU" w:eastAsia="ru-RU"/>
        </w:rPr>
        <w:t xml:space="preserve"> </w:t>
      </w:r>
    </w:p>
    <w:p w14:paraId="5A348A1D" w14:textId="77777777" w:rsidR="00F777EC" w:rsidRPr="00CB569A" w:rsidRDefault="00F777EC" w:rsidP="00445F89">
      <w:pPr>
        <w:numPr>
          <w:ilvl w:val="0"/>
          <w:numId w:val="6"/>
        </w:numPr>
        <w:ind w:left="0" w:firstLine="709"/>
        <w:jc w:val="both"/>
        <w:rPr>
          <w:rFonts w:eastAsia="Times New Roman"/>
          <w:szCs w:val="20"/>
          <w:lang w:eastAsia="ru-RU"/>
        </w:rPr>
      </w:pPr>
      <w:proofErr w:type="spellStart"/>
      <w:r w:rsidRPr="00CB569A">
        <w:rPr>
          <w:rFonts w:eastAsia="Times New Roman"/>
          <w:szCs w:val="20"/>
          <w:lang w:eastAsia="ru-RU"/>
        </w:rPr>
        <w:t>Сатишур</w:t>
      </w:r>
      <w:proofErr w:type="spellEnd"/>
      <w:r w:rsidRPr="00CB569A">
        <w:rPr>
          <w:rFonts w:eastAsia="Times New Roman"/>
          <w:szCs w:val="20"/>
          <w:lang w:eastAsia="ru-RU"/>
        </w:rPr>
        <w:t xml:space="preserve"> О.Е. </w:t>
      </w:r>
      <w:proofErr w:type="spellStart"/>
      <w:r w:rsidRPr="00CB569A">
        <w:rPr>
          <w:rFonts w:eastAsia="Times New Roman"/>
          <w:szCs w:val="20"/>
          <w:lang w:eastAsia="ru-RU"/>
        </w:rPr>
        <w:t>Механическая</w:t>
      </w:r>
      <w:proofErr w:type="spellEnd"/>
      <w:r w:rsidRPr="00CB569A">
        <w:rPr>
          <w:rFonts w:eastAsia="Times New Roman"/>
          <w:szCs w:val="20"/>
          <w:lang w:eastAsia="ru-RU"/>
        </w:rPr>
        <w:t xml:space="preserve"> </w:t>
      </w:r>
      <w:proofErr w:type="spellStart"/>
      <w:r w:rsidRPr="00CB569A">
        <w:rPr>
          <w:rFonts w:eastAsia="Times New Roman"/>
          <w:szCs w:val="20"/>
          <w:lang w:eastAsia="ru-RU"/>
        </w:rPr>
        <w:t>вентиляция</w:t>
      </w:r>
      <w:proofErr w:type="spellEnd"/>
      <w:r w:rsidRPr="00CB569A">
        <w:rPr>
          <w:rFonts w:eastAsia="Times New Roman"/>
          <w:szCs w:val="20"/>
          <w:lang w:eastAsia="ru-RU"/>
        </w:rPr>
        <w:t xml:space="preserve"> легких</w:t>
      </w:r>
      <w:r w:rsidR="00CB569A" w:rsidRPr="00CB569A">
        <w:rPr>
          <w:rFonts w:eastAsia="Times New Roman"/>
          <w:szCs w:val="20"/>
          <w:lang w:eastAsia="ru-RU"/>
        </w:rPr>
        <w:t xml:space="preserve">. М.: </w:t>
      </w:r>
      <w:proofErr w:type="spellStart"/>
      <w:r w:rsidR="00CB569A" w:rsidRPr="00CB569A">
        <w:rPr>
          <w:rFonts w:eastAsia="Times New Roman"/>
          <w:szCs w:val="20"/>
          <w:lang w:eastAsia="ru-RU"/>
        </w:rPr>
        <w:t>Медицинская</w:t>
      </w:r>
      <w:proofErr w:type="spellEnd"/>
      <w:r w:rsidR="00CB569A" w:rsidRPr="00CB569A">
        <w:rPr>
          <w:rFonts w:eastAsia="Times New Roman"/>
          <w:szCs w:val="20"/>
          <w:lang w:eastAsia="ru-RU"/>
        </w:rPr>
        <w:t xml:space="preserve"> </w:t>
      </w:r>
      <w:proofErr w:type="spellStart"/>
      <w:r w:rsidR="00CB569A" w:rsidRPr="00CB569A">
        <w:rPr>
          <w:rFonts w:eastAsia="Times New Roman"/>
          <w:szCs w:val="20"/>
          <w:lang w:eastAsia="ru-RU"/>
        </w:rPr>
        <w:t>литература</w:t>
      </w:r>
      <w:proofErr w:type="spellEnd"/>
      <w:r w:rsidR="00CB569A" w:rsidRPr="00CB569A">
        <w:rPr>
          <w:rFonts w:eastAsia="Times New Roman"/>
          <w:szCs w:val="20"/>
          <w:lang w:eastAsia="ru-RU"/>
        </w:rPr>
        <w:t>, 2006. — 352 с. — ISBN 978-5-89677-034-3, 985-6332-08-7</w:t>
      </w:r>
    </w:p>
    <w:p w14:paraId="2CA3593F" w14:textId="77777777" w:rsidR="00F777EC" w:rsidRPr="00F777EC" w:rsidRDefault="00F777EC" w:rsidP="00445F89">
      <w:pPr>
        <w:numPr>
          <w:ilvl w:val="0"/>
          <w:numId w:val="6"/>
        </w:numPr>
        <w:ind w:left="0" w:firstLine="709"/>
        <w:jc w:val="both"/>
        <w:rPr>
          <w:rFonts w:eastAsia="Times New Roman"/>
          <w:szCs w:val="20"/>
          <w:lang w:eastAsia="ru-RU"/>
        </w:rPr>
      </w:pPr>
      <w:r w:rsidRPr="00F777EC">
        <w:rPr>
          <w:rFonts w:eastAsia="Times New Roman"/>
          <w:szCs w:val="20"/>
          <w:lang w:eastAsia="ru-RU"/>
        </w:rPr>
        <w:t>Горячев А.С., Савин И.А. Основ</w:t>
      </w:r>
      <w:r w:rsidRPr="00F777EC">
        <w:rPr>
          <w:rFonts w:eastAsia="Times New Roman"/>
          <w:szCs w:val="20"/>
          <w:lang w:val="ru-RU" w:eastAsia="ru-RU"/>
        </w:rPr>
        <w:t xml:space="preserve">ы ИВЛ. М.: </w:t>
      </w:r>
      <w:proofErr w:type="spellStart"/>
      <w:r w:rsidRPr="00F777EC">
        <w:rPr>
          <w:rFonts w:eastAsia="Times New Roman"/>
          <w:szCs w:val="20"/>
          <w:lang w:val="ru-RU" w:eastAsia="ru-RU"/>
        </w:rPr>
        <w:t>Медиздат</w:t>
      </w:r>
      <w:proofErr w:type="spellEnd"/>
      <w:r w:rsidRPr="00F777EC">
        <w:rPr>
          <w:rFonts w:eastAsia="Times New Roman"/>
          <w:szCs w:val="20"/>
          <w:lang w:val="ru-RU" w:eastAsia="ru-RU"/>
        </w:rPr>
        <w:t>, 2009. – 254 с.: ил.</w:t>
      </w:r>
    </w:p>
    <w:p w14:paraId="11A39025" w14:textId="77777777" w:rsidR="00F777EC" w:rsidRPr="00F777EC" w:rsidRDefault="00F777EC" w:rsidP="00445F89">
      <w:pPr>
        <w:numPr>
          <w:ilvl w:val="0"/>
          <w:numId w:val="6"/>
        </w:numPr>
        <w:ind w:left="0" w:firstLine="709"/>
        <w:jc w:val="both"/>
        <w:rPr>
          <w:rFonts w:eastAsia="Times New Roman"/>
          <w:szCs w:val="20"/>
          <w:lang w:eastAsia="ru-RU"/>
        </w:rPr>
      </w:pPr>
      <w:proofErr w:type="spellStart"/>
      <w:r w:rsidRPr="00F777EC">
        <w:rPr>
          <w:rFonts w:eastAsia="Times New Roman"/>
          <w:szCs w:val="20"/>
          <w:lang w:eastAsia="ru-RU"/>
        </w:rPr>
        <w:t>Белебезьев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Г.И., </w:t>
      </w:r>
      <w:proofErr w:type="spellStart"/>
      <w:r w:rsidRPr="00F777EC">
        <w:rPr>
          <w:rFonts w:eastAsia="Times New Roman"/>
          <w:szCs w:val="20"/>
          <w:lang w:eastAsia="ru-RU"/>
        </w:rPr>
        <w:t>Козяр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В.В. </w:t>
      </w:r>
      <w:proofErr w:type="spellStart"/>
      <w:r w:rsidRPr="00F777EC">
        <w:rPr>
          <w:rFonts w:eastAsia="Times New Roman"/>
          <w:szCs w:val="20"/>
          <w:lang w:eastAsia="ru-RU"/>
        </w:rPr>
        <w:t>Физиология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и </w:t>
      </w:r>
      <w:proofErr w:type="spellStart"/>
      <w:r w:rsidRPr="00F777EC">
        <w:rPr>
          <w:rFonts w:eastAsia="Times New Roman"/>
          <w:szCs w:val="20"/>
          <w:lang w:eastAsia="ru-RU"/>
        </w:rPr>
        <w:t>патофизиология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искусственной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вентиляции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легких</w:t>
      </w:r>
      <w:r w:rsidRPr="00F777EC">
        <w:rPr>
          <w:rFonts w:eastAsia="Times New Roman"/>
          <w:szCs w:val="20"/>
          <w:lang w:val="ru-RU" w:eastAsia="ru-RU"/>
        </w:rPr>
        <w:t>. К.: Ника-Центр, 2003 – 312 с. – ISBN 966-521-198-6.</w:t>
      </w:r>
    </w:p>
    <w:p w14:paraId="4ADD8F24" w14:textId="77777777" w:rsidR="00F777EC" w:rsidRPr="00F777EC" w:rsidRDefault="00F777EC" w:rsidP="00445F89">
      <w:pPr>
        <w:numPr>
          <w:ilvl w:val="0"/>
          <w:numId w:val="6"/>
        </w:numPr>
        <w:ind w:left="0" w:firstLine="709"/>
        <w:jc w:val="both"/>
        <w:rPr>
          <w:rFonts w:eastAsia="Times New Roman"/>
          <w:szCs w:val="20"/>
          <w:lang w:eastAsia="ru-RU"/>
        </w:rPr>
      </w:pPr>
      <w:proofErr w:type="spellStart"/>
      <w:r w:rsidRPr="00F777EC">
        <w:rPr>
          <w:rFonts w:eastAsia="Times New Roman"/>
          <w:szCs w:val="20"/>
          <w:lang w:eastAsia="ru-RU"/>
        </w:rPr>
        <w:t>Martin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J. </w:t>
      </w:r>
      <w:proofErr w:type="spellStart"/>
      <w:r w:rsidRPr="00F777EC">
        <w:rPr>
          <w:rFonts w:eastAsia="Times New Roman"/>
          <w:szCs w:val="20"/>
          <w:lang w:eastAsia="ru-RU"/>
        </w:rPr>
        <w:t>Tobin</w:t>
      </w:r>
      <w:proofErr w:type="spellEnd"/>
      <w:r w:rsidRPr="00F777EC">
        <w:rPr>
          <w:rFonts w:eastAsia="Times New Roman"/>
          <w:szCs w:val="20"/>
          <w:lang w:val="en-US" w:eastAsia="ru-RU"/>
        </w:rPr>
        <w:t xml:space="preserve">. </w:t>
      </w:r>
      <w:proofErr w:type="spellStart"/>
      <w:r w:rsidRPr="00F777EC">
        <w:rPr>
          <w:rFonts w:eastAsia="Times New Roman"/>
          <w:szCs w:val="20"/>
          <w:lang w:eastAsia="ru-RU"/>
        </w:rPr>
        <w:t>Principles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and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Practice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of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Mechanical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Ventilation</w:t>
      </w:r>
      <w:proofErr w:type="spellEnd"/>
      <w:r w:rsidRPr="00F777EC">
        <w:rPr>
          <w:rFonts w:eastAsia="Times New Roman"/>
          <w:szCs w:val="20"/>
          <w:lang w:eastAsia="ru-RU"/>
        </w:rPr>
        <w:t xml:space="preserve">, </w:t>
      </w:r>
      <w:proofErr w:type="spellStart"/>
      <w:r w:rsidRPr="00F777EC">
        <w:rPr>
          <w:rFonts w:eastAsia="Times New Roman"/>
          <w:szCs w:val="20"/>
          <w:lang w:eastAsia="ru-RU"/>
        </w:rPr>
        <w:t>Third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Edition</w:t>
      </w:r>
      <w:proofErr w:type="spellEnd"/>
      <w:r w:rsidRPr="00F777EC">
        <w:rPr>
          <w:rFonts w:eastAsia="Times New Roman"/>
          <w:szCs w:val="20"/>
          <w:lang w:val="en-US" w:eastAsia="ru-RU"/>
        </w:rPr>
        <w:t>, 2013. ISBN 978-0-07-173626-8</w:t>
      </w:r>
    </w:p>
    <w:p w14:paraId="30C93EA8" w14:textId="77777777" w:rsidR="00F777EC" w:rsidRPr="00F777EC" w:rsidRDefault="00F777EC" w:rsidP="00445F89">
      <w:pPr>
        <w:numPr>
          <w:ilvl w:val="0"/>
          <w:numId w:val="6"/>
        </w:numPr>
        <w:ind w:left="0" w:firstLine="709"/>
        <w:jc w:val="both"/>
        <w:rPr>
          <w:rFonts w:eastAsia="Times New Roman"/>
          <w:szCs w:val="20"/>
          <w:lang w:eastAsia="ru-RU"/>
        </w:rPr>
      </w:pPr>
      <w:proofErr w:type="spellStart"/>
      <w:r w:rsidRPr="00F777EC">
        <w:rPr>
          <w:rFonts w:eastAsia="Times New Roman"/>
          <w:szCs w:val="20"/>
          <w:lang w:eastAsia="ru-RU"/>
        </w:rPr>
        <w:lastRenderedPageBreak/>
        <w:t>Зильбер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А.П. </w:t>
      </w:r>
      <w:proofErr w:type="spellStart"/>
      <w:r w:rsidRPr="00F777EC">
        <w:rPr>
          <w:rFonts w:eastAsia="Times New Roman"/>
          <w:szCs w:val="20"/>
          <w:lang w:eastAsia="ru-RU"/>
        </w:rPr>
        <w:t>Клиническая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физиология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в </w:t>
      </w:r>
      <w:proofErr w:type="spellStart"/>
      <w:r w:rsidRPr="00F777EC">
        <w:rPr>
          <w:rFonts w:eastAsia="Times New Roman"/>
          <w:szCs w:val="20"/>
          <w:lang w:eastAsia="ru-RU"/>
        </w:rPr>
        <w:t>анестезиологии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и </w:t>
      </w:r>
      <w:proofErr w:type="spellStart"/>
      <w:r w:rsidRPr="00F777EC">
        <w:rPr>
          <w:rFonts w:eastAsia="Times New Roman"/>
          <w:szCs w:val="20"/>
          <w:lang w:eastAsia="ru-RU"/>
        </w:rPr>
        <w:t>реаниматологии</w:t>
      </w:r>
      <w:proofErr w:type="spellEnd"/>
      <w:r w:rsidRPr="00F777EC">
        <w:rPr>
          <w:rFonts w:eastAsia="Times New Roman"/>
          <w:szCs w:val="20"/>
          <w:lang w:eastAsia="ru-RU"/>
        </w:rPr>
        <w:t>. М., Медицина, 1984 г.</w:t>
      </w:r>
    </w:p>
    <w:p w14:paraId="3375800F" w14:textId="77777777" w:rsidR="00F777EC" w:rsidRPr="00F777EC" w:rsidRDefault="00F777EC" w:rsidP="00445F89">
      <w:pPr>
        <w:numPr>
          <w:ilvl w:val="0"/>
          <w:numId w:val="6"/>
        </w:numPr>
        <w:ind w:left="0" w:firstLine="709"/>
        <w:jc w:val="both"/>
        <w:rPr>
          <w:rFonts w:eastAsia="Times New Roman"/>
          <w:szCs w:val="20"/>
          <w:lang w:eastAsia="ru-RU"/>
        </w:rPr>
      </w:pPr>
      <w:proofErr w:type="spellStart"/>
      <w:r w:rsidRPr="00F777EC">
        <w:rPr>
          <w:rFonts w:eastAsia="Times New Roman"/>
          <w:szCs w:val="20"/>
          <w:lang w:eastAsia="ru-RU"/>
        </w:rPr>
        <w:t>Зильбер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А.П. </w:t>
      </w:r>
      <w:proofErr w:type="spellStart"/>
      <w:r w:rsidRPr="00F777EC">
        <w:rPr>
          <w:rFonts w:eastAsia="Times New Roman"/>
          <w:szCs w:val="20"/>
          <w:lang w:eastAsia="ru-RU"/>
        </w:rPr>
        <w:t>Искусственная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вентиляция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легких при </w:t>
      </w:r>
      <w:proofErr w:type="spellStart"/>
      <w:r w:rsidRPr="00F777EC">
        <w:rPr>
          <w:rFonts w:eastAsia="Times New Roman"/>
          <w:szCs w:val="20"/>
          <w:lang w:eastAsia="ru-RU"/>
        </w:rPr>
        <w:t>острой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дыхательной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недостаточности</w:t>
      </w:r>
      <w:proofErr w:type="spellEnd"/>
      <w:r w:rsidRPr="00F777EC">
        <w:rPr>
          <w:rFonts w:eastAsia="Times New Roman"/>
          <w:szCs w:val="20"/>
          <w:lang w:eastAsia="ru-RU"/>
        </w:rPr>
        <w:t>. М., Медицина, 1978 г.</w:t>
      </w:r>
    </w:p>
    <w:p w14:paraId="3DBE8ECC" w14:textId="77777777" w:rsidR="00F777EC" w:rsidRPr="00F777EC" w:rsidRDefault="00F777EC" w:rsidP="00445F89">
      <w:pPr>
        <w:numPr>
          <w:ilvl w:val="0"/>
          <w:numId w:val="6"/>
        </w:numPr>
        <w:ind w:left="0" w:firstLine="709"/>
        <w:jc w:val="both"/>
        <w:rPr>
          <w:rFonts w:eastAsia="Times New Roman"/>
          <w:szCs w:val="20"/>
          <w:lang w:eastAsia="ru-RU"/>
        </w:rPr>
      </w:pPr>
      <w:proofErr w:type="spellStart"/>
      <w:r w:rsidRPr="00F777EC">
        <w:rPr>
          <w:rFonts w:eastAsia="Times New Roman"/>
          <w:szCs w:val="20"/>
          <w:lang w:eastAsia="ru-RU"/>
        </w:rPr>
        <w:t>Зильбер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А. П. </w:t>
      </w:r>
      <w:proofErr w:type="spellStart"/>
      <w:r w:rsidRPr="00F777EC">
        <w:rPr>
          <w:rFonts w:eastAsia="Times New Roman"/>
          <w:szCs w:val="20"/>
          <w:lang w:eastAsia="ru-RU"/>
        </w:rPr>
        <w:t>Респираторная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терапия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в </w:t>
      </w:r>
      <w:proofErr w:type="spellStart"/>
      <w:r w:rsidRPr="00F777EC">
        <w:rPr>
          <w:rFonts w:eastAsia="Times New Roman"/>
          <w:szCs w:val="20"/>
          <w:lang w:eastAsia="ru-RU"/>
        </w:rPr>
        <w:t>повседневной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</w:t>
      </w:r>
      <w:proofErr w:type="spellStart"/>
      <w:r w:rsidRPr="00F777EC">
        <w:rPr>
          <w:rFonts w:eastAsia="Times New Roman"/>
          <w:szCs w:val="20"/>
          <w:lang w:eastAsia="ru-RU"/>
        </w:rPr>
        <w:t>практике</w:t>
      </w:r>
      <w:proofErr w:type="spellEnd"/>
      <w:r w:rsidRPr="00F777EC">
        <w:rPr>
          <w:rFonts w:eastAsia="Times New Roman"/>
          <w:szCs w:val="20"/>
          <w:lang w:eastAsia="ru-RU"/>
        </w:rPr>
        <w:t>. М., Медицина, 1986 г.</w:t>
      </w:r>
    </w:p>
    <w:p w14:paraId="52790FA9" w14:textId="77777777" w:rsidR="00F777EC" w:rsidRDefault="00F777EC" w:rsidP="00943D5B">
      <w:pPr>
        <w:numPr>
          <w:ilvl w:val="0"/>
          <w:numId w:val="6"/>
        </w:numPr>
        <w:ind w:left="0" w:firstLine="709"/>
        <w:jc w:val="both"/>
        <w:rPr>
          <w:rFonts w:eastAsia="Times New Roman"/>
          <w:b/>
          <w:szCs w:val="20"/>
          <w:lang w:eastAsia="ru-RU"/>
        </w:rPr>
      </w:pPr>
      <w:proofErr w:type="spellStart"/>
      <w:r w:rsidRPr="00F777EC">
        <w:rPr>
          <w:rFonts w:eastAsia="Times New Roman"/>
          <w:szCs w:val="20"/>
          <w:lang w:eastAsia="ru-RU"/>
        </w:rPr>
        <w:t>Зильбер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А. П., </w:t>
      </w:r>
      <w:proofErr w:type="spellStart"/>
      <w:r w:rsidRPr="00F777EC">
        <w:rPr>
          <w:rFonts w:eastAsia="Times New Roman"/>
          <w:szCs w:val="20"/>
          <w:lang w:eastAsia="ru-RU"/>
        </w:rPr>
        <w:t>Респираторная</w:t>
      </w:r>
      <w:proofErr w:type="spellEnd"/>
      <w:r w:rsidRPr="00F777EC">
        <w:rPr>
          <w:rFonts w:eastAsia="Times New Roman"/>
          <w:szCs w:val="20"/>
          <w:lang w:eastAsia="ru-RU"/>
        </w:rPr>
        <w:t xml:space="preserve"> медицина. </w:t>
      </w:r>
      <w:proofErr w:type="spellStart"/>
      <w:r w:rsidRPr="00F777EC">
        <w:rPr>
          <w:rFonts w:eastAsia="Times New Roman"/>
          <w:szCs w:val="20"/>
          <w:lang w:eastAsia="ru-RU"/>
        </w:rPr>
        <w:t>Петрозаводск</w:t>
      </w:r>
      <w:proofErr w:type="spellEnd"/>
      <w:r w:rsidRPr="00F777EC">
        <w:rPr>
          <w:rFonts w:eastAsia="Times New Roman"/>
          <w:szCs w:val="20"/>
          <w:lang w:eastAsia="ru-RU"/>
        </w:rPr>
        <w:t>, ПГУ, 1995 г. 360 с.</w:t>
      </w:r>
      <w:r w:rsidRPr="00F777EC">
        <w:rPr>
          <w:rFonts w:eastAsia="Times New Roman"/>
          <w:b/>
          <w:szCs w:val="20"/>
          <w:lang w:eastAsia="ru-RU"/>
        </w:rPr>
        <w:t xml:space="preserve"> </w:t>
      </w:r>
    </w:p>
    <w:p w14:paraId="095AA149" w14:textId="77777777" w:rsidR="00837272" w:rsidRDefault="00837272" w:rsidP="00837272">
      <w:pPr>
        <w:jc w:val="both"/>
        <w:rPr>
          <w:rFonts w:eastAsia="Times New Roman"/>
          <w:b/>
          <w:szCs w:val="20"/>
          <w:lang w:eastAsia="ru-RU"/>
        </w:rPr>
      </w:pPr>
    </w:p>
    <w:p w14:paraId="74EA2DA8" w14:textId="77777777" w:rsidR="00837272" w:rsidRDefault="00837272" w:rsidP="00837272">
      <w:pPr>
        <w:jc w:val="both"/>
        <w:rPr>
          <w:rFonts w:eastAsia="Times New Roman"/>
          <w:b/>
          <w:szCs w:val="20"/>
          <w:lang w:eastAsia="ru-RU"/>
        </w:rPr>
      </w:pPr>
    </w:p>
    <w:p w14:paraId="56E67274" w14:textId="77777777" w:rsidR="005C029C" w:rsidRDefault="005C029C" w:rsidP="00837272">
      <w:pPr>
        <w:jc w:val="both"/>
        <w:rPr>
          <w:rFonts w:eastAsia="Times New Roman"/>
          <w:b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247"/>
      </w:tblGrid>
      <w:tr w:rsidR="005C029C" w14:paraId="4C9AEDCA" w14:textId="77777777" w:rsidTr="005C029C">
        <w:tc>
          <w:tcPr>
            <w:tcW w:w="5211" w:type="dxa"/>
          </w:tcPr>
          <w:p w14:paraId="61C19FAF" w14:textId="77777777" w:rsidR="005C029C" w:rsidRPr="005C029C" w:rsidRDefault="005C029C" w:rsidP="005C029C">
            <w:pPr>
              <w:ind w:firstLine="0"/>
              <w:jc w:val="left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Заступник директора </w:t>
            </w:r>
            <w:r w:rsidRPr="005C029C">
              <w:rPr>
                <w:rFonts w:eastAsia="Times New Roman"/>
                <w:b/>
                <w:szCs w:val="20"/>
                <w:lang w:eastAsia="ru-RU"/>
              </w:rPr>
              <w:t xml:space="preserve">ДУ «Національний інститут </w:t>
            </w:r>
          </w:p>
          <w:p w14:paraId="5C17EAB8" w14:textId="77777777" w:rsidR="005C029C" w:rsidRPr="005C029C" w:rsidRDefault="005C029C" w:rsidP="005C029C">
            <w:pPr>
              <w:ind w:firstLine="0"/>
              <w:jc w:val="left"/>
              <w:rPr>
                <w:rFonts w:eastAsia="Times New Roman"/>
                <w:b/>
                <w:szCs w:val="20"/>
                <w:lang w:eastAsia="ru-RU"/>
              </w:rPr>
            </w:pPr>
            <w:r w:rsidRPr="005C029C">
              <w:rPr>
                <w:rFonts w:eastAsia="Times New Roman"/>
                <w:b/>
                <w:szCs w:val="20"/>
                <w:lang w:eastAsia="ru-RU"/>
              </w:rPr>
              <w:t>хірургії та трансплантології</w:t>
            </w:r>
          </w:p>
          <w:p w14:paraId="1C946F23" w14:textId="77777777" w:rsidR="005C029C" w:rsidRPr="005C029C" w:rsidRDefault="005C029C" w:rsidP="005C029C">
            <w:pPr>
              <w:ind w:firstLine="0"/>
              <w:jc w:val="left"/>
              <w:rPr>
                <w:rFonts w:eastAsia="Times New Roman"/>
                <w:b/>
                <w:szCs w:val="20"/>
                <w:lang w:eastAsia="ru-RU"/>
              </w:rPr>
            </w:pPr>
            <w:r w:rsidRPr="005C029C">
              <w:rPr>
                <w:rFonts w:eastAsia="Times New Roman"/>
                <w:b/>
                <w:szCs w:val="20"/>
                <w:lang w:eastAsia="ru-RU"/>
              </w:rPr>
              <w:t>ім. О.О. Шалімова» НАМН України</w:t>
            </w:r>
          </w:p>
          <w:p w14:paraId="05784079" w14:textId="77777777" w:rsidR="005C029C" w:rsidRDefault="005C029C" w:rsidP="005C029C">
            <w:pPr>
              <w:ind w:firstLine="0"/>
              <w:jc w:val="left"/>
              <w:rPr>
                <w:rFonts w:eastAsia="Times New Roman"/>
                <w:b/>
                <w:szCs w:val="20"/>
                <w:lang w:eastAsia="ru-RU"/>
              </w:rPr>
            </w:pPr>
            <w:r w:rsidRPr="005C029C">
              <w:rPr>
                <w:rFonts w:eastAsia="Times New Roman"/>
                <w:b/>
                <w:szCs w:val="20"/>
                <w:lang w:eastAsia="ru-RU"/>
              </w:rPr>
              <w:t xml:space="preserve">доктор мед. наук, </w:t>
            </w:r>
            <w:r>
              <w:rPr>
                <w:rFonts w:eastAsia="Times New Roman"/>
                <w:b/>
                <w:szCs w:val="20"/>
                <w:lang w:eastAsia="ru-RU"/>
              </w:rPr>
              <w:t xml:space="preserve">с.н.с. </w:t>
            </w:r>
          </w:p>
          <w:p w14:paraId="714E229E" w14:textId="77777777" w:rsidR="005C029C" w:rsidRDefault="005C029C" w:rsidP="005C029C">
            <w:pPr>
              <w:ind w:firstLine="0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4360" w:type="dxa"/>
          </w:tcPr>
          <w:p w14:paraId="5D92FE3C" w14:textId="77777777" w:rsidR="005C029C" w:rsidRDefault="005C029C" w:rsidP="00837272">
            <w:pPr>
              <w:ind w:firstLine="0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  <w:p w14:paraId="6B3020EE" w14:textId="77777777" w:rsidR="005C029C" w:rsidRDefault="005C029C" w:rsidP="00837272">
            <w:pPr>
              <w:ind w:firstLine="0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  <w:p w14:paraId="306C4233" w14:textId="77777777" w:rsidR="005C029C" w:rsidRDefault="005C029C" w:rsidP="00837272">
            <w:pPr>
              <w:ind w:firstLine="0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  <w:p w14:paraId="44345C32" w14:textId="77777777" w:rsidR="005C029C" w:rsidRDefault="005C029C" w:rsidP="00837272">
            <w:pPr>
              <w:ind w:firstLine="0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  <w:p w14:paraId="27C1B073" w14:textId="77777777" w:rsidR="005C029C" w:rsidRDefault="005C029C" w:rsidP="00837272">
            <w:pPr>
              <w:ind w:firstLine="0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                                Р.В. Салютін </w:t>
            </w:r>
          </w:p>
        </w:tc>
      </w:tr>
    </w:tbl>
    <w:p w14:paraId="6EA13932" w14:textId="77777777" w:rsidR="00837272" w:rsidRDefault="00837272" w:rsidP="00837272">
      <w:pPr>
        <w:jc w:val="both"/>
        <w:rPr>
          <w:rFonts w:eastAsia="Times New Roman"/>
          <w:b/>
          <w:szCs w:val="20"/>
          <w:lang w:eastAsia="ru-RU"/>
        </w:rPr>
      </w:pPr>
    </w:p>
    <w:p w14:paraId="3A1C12B3" w14:textId="77777777" w:rsidR="00837272" w:rsidRDefault="00837272" w:rsidP="00837272">
      <w:pPr>
        <w:jc w:val="both"/>
        <w:rPr>
          <w:rFonts w:eastAsia="Times New Roman"/>
          <w:b/>
          <w:szCs w:val="20"/>
          <w:lang w:eastAsia="ru-RU"/>
        </w:rPr>
      </w:pPr>
    </w:p>
    <w:p w14:paraId="62062748" w14:textId="77777777" w:rsidR="00837272" w:rsidRDefault="00837272" w:rsidP="00837272">
      <w:pPr>
        <w:jc w:val="both"/>
        <w:rPr>
          <w:rFonts w:eastAsia="Times New Roman"/>
          <w:b/>
          <w:szCs w:val="20"/>
          <w:lang w:eastAsia="ru-RU"/>
        </w:rPr>
      </w:pPr>
    </w:p>
    <w:p w14:paraId="211DCF39" w14:textId="77777777" w:rsidR="00837272" w:rsidRDefault="00837272" w:rsidP="00837272">
      <w:pPr>
        <w:jc w:val="both"/>
        <w:rPr>
          <w:rFonts w:eastAsia="Times New Roman"/>
          <w:b/>
          <w:szCs w:val="20"/>
          <w:lang w:eastAsia="ru-RU"/>
        </w:rPr>
      </w:pPr>
    </w:p>
    <w:p w14:paraId="0FA37DED" w14:textId="77777777" w:rsidR="00837272" w:rsidRDefault="00837272" w:rsidP="00837272">
      <w:pPr>
        <w:jc w:val="both"/>
        <w:rPr>
          <w:rFonts w:eastAsia="Times New Roman"/>
          <w:b/>
          <w:szCs w:val="20"/>
          <w:lang w:eastAsia="ru-RU"/>
        </w:rPr>
      </w:pPr>
    </w:p>
    <w:sectPr w:rsidR="00837272" w:rsidSect="006C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60B2"/>
    <w:multiLevelType w:val="hybridMultilevel"/>
    <w:tmpl w:val="6262A33C"/>
    <w:lvl w:ilvl="0" w:tplc="3FE6E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C6208"/>
    <w:multiLevelType w:val="singleLevel"/>
    <w:tmpl w:val="15745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02407E5"/>
    <w:multiLevelType w:val="hybridMultilevel"/>
    <w:tmpl w:val="B3D0E5DC"/>
    <w:lvl w:ilvl="0" w:tplc="E926F11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ED7BC2"/>
    <w:multiLevelType w:val="hybridMultilevel"/>
    <w:tmpl w:val="93FEF494"/>
    <w:lvl w:ilvl="0" w:tplc="E8FEF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5A0DE5"/>
    <w:multiLevelType w:val="singleLevel"/>
    <w:tmpl w:val="968E7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19C117F"/>
    <w:multiLevelType w:val="hybridMultilevel"/>
    <w:tmpl w:val="98709B8E"/>
    <w:lvl w:ilvl="0" w:tplc="A1908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E05DE"/>
    <w:multiLevelType w:val="hybridMultilevel"/>
    <w:tmpl w:val="79CA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8C"/>
    <w:rsid w:val="00001E62"/>
    <w:rsid w:val="000025C9"/>
    <w:rsid w:val="00002EA2"/>
    <w:rsid w:val="00003C38"/>
    <w:rsid w:val="00003F12"/>
    <w:rsid w:val="00005BAD"/>
    <w:rsid w:val="00005E5A"/>
    <w:rsid w:val="0001173D"/>
    <w:rsid w:val="00012232"/>
    <w:rsid w:val="0001333E"/>
    <w:rsid w:val="0001358C"/>
    <w:rsid w:val="00013F17"/>
    <w:rsid w:val="000150A1"/>
    <w:rsid w:val="00015240"/>
    <w:rsid w:val="00016C2F"/>
    <w:rsid w:val="000224EC"/>
    <w:rsid w:val="00022756"/>
    <w:rsid w:val="00024010"/>
    <w:rsid w:val="000248E2"/>
    <w:rsid w:val="00024F78"/>
    <w:rsid w:val="00026D68"/>
    <w:rsid w:val="00027307"/>
    <w:rsid w:val="00027384"/>
    <w:rsid w:val="000304C5"/>
    <w:rsid w:val="000320AB"/>
    <w:rsid w:val="000320F7"/>
    <w:rsid w:val="00032519"/>
    <w:rsid w:val="000342D3"/>
    <w:rsid w:val="0003511B"/>
    <w:rsid w:val="00035522"/>
    <w:rsid w:val="00036643"/>
    <w:rsid w:val="00036E86"/>
    <w:rsid w:val="00037E75"/>
    <w:rsid w:val="000407D1"/>
    <w:rsid w:val="00040899"/>
    <w:rsid w:val="00040967"/>
    <w:rsid w:val="0004342F"/>
    <w:rsid w:val="00043A13"/>
    <w:rsid w:val="00044C07"/>
    <w:rsid w:val="0004545B"/>
    <w:rsid w:val="00047A60"/>
    <w:rsid w:val="000512C1"/>
    <w:rsid w:val="0005215F"/>
    <w:rsid w:val="000523B8"/>
    <w:rsid w:val="00053F72"/>
    <w:rsid w:val="000548BD"/>
    <w:rsid w:val="00055153"/>
    <w:rsid w:val="00057026"/>
    <w:rsid w:val="00057E92"/>
    <w:rsid w:val="00060762"/>
    <w:rsid w:val="00060AAC"/>
    <w:rsid w:val="0006133C"/>
    <w:rsid w:val="00062BEE"/>
    <w:rsid w:val="000645F1"/>
    <w:rsid w:val="00064933"/>
    <w:rsid w:val="00064EAB"/>
    <w:rsid w:val="0006515D"/>
    <w:rsid w:val="0006623C"/>
    <w:rsid w:val="0006799D"/>
    <w:rsid w:val="0007034D"/>
    <w:rsid w:val="00070AF1"/>
    <w:rsid w:val="000722CF"/>
    <w:rsid w:val="00072C4E"/>
    <w:rsid w:val="00073B9E"/>
    <w:rsid w:val="00073BFB"/>
    <w:rsid w:val="00075DAA"/>
    <w:rsid w:val="00076F5D"/>
    <w:rsid w:val="0008153A"/>
    <w:rsid w:val="00081942"/>
    <w:rsid w:val="00081A03"/>
    <w:rsid w:val="00086084"/>
    <w:rsid w:val="000878DB"/>
    <w:rsid w:val="00090170"/>
    <w:rsid w:val="000906A8"/>
    <w:rsid w:val="00090941"/>
    <w:rsid w:val="00090F73"/>
    <w:rsid w:val="00092667"/>
    <w:rsid w:val="00093785"/>
    <w:rsid w:val="00095142"/>
    <w:rsid w:val="000959AD"/>
    <w:rsid w:val="000965DE"/>
    <w:rsid w:val="000A05CC"/>
    <w:rsid w:val="000A3AF7"/>
    <w:rsid w:val="000A4534"/>
    <w:rsid w:val="000A5169"/>
    <w:rsid w:val="000A6FC6"/>
    <w:rsid w:val="000A7EBE"/>
    <w:rsid w:val="000B1131"/>
    <w:rsid w:val="000B11CC"/>
    <w:rsid w:val="000B1BF4"/>
    <w:rsid w:val="000B2691"/>
    <w:rsid w:val="000B2DB5"/>
    <w:rsid w:val="000B4092"/>
    <w:rsid w:val="000B4423"/>
    <w:rsid w:val="000B4648"/>
    <w:rsid w:val="000B4B24"/>
    <w:rsid w:val="000B60B2"/>
    <w:rsid w:val="000B68E0"/>
    <w:rsid w:val="000C0418"/>
    <w:rsid w:val="000C16D3"/>
    <w:rsid w:val="000C1807"/>
    <w:rsid w:val="000C305B"/>
    <w:rsid w:val="000C57F8"/>
    <w:rsid w:val="000C5A46"/>
    <w:rsid w:val="000C69BF"/>
    <w:rsid w:val="000C77CB"/>
    <w:rsid w:val="000D0E9F"/>
    <w:rsid w:val="000D296D"/>
    <w:rsid w:val="000D2FC8"/>
    <w:rsid w:val="000D38B9"/>
    <w:rsid w:val="000D4A25"/>
    <w:rsid w:val="000D5736"/>
    <w:rsid w:val="000E0FBA"/>
    <w:rsid w:val="000E1426"/>
    <w:rsid w:val="000E196B"/>
    <w:rsid w:val="000E248C"/>
    <w:rsid w:val="000E312C"/>
    <w:rsid w:val="000E3D6E"/>
    <w:rsid w:val="000E4877"/>
    <w:rsid w:val="000E52FF"/>
    <w:rsid w:val="000E57B6"/>
    <w:rsid w:val="000F151C"/>
    <w:rsid w:val="000F28AB"/>
    <w:rsid w:val="000F5093"/>
    <w:rsid w:val="000F6C70"/>
    <w:rsid w:val="000F6CA0"/>
    <w:rsid w:val="00100564"/>
    <w:rsid w:val="0010102E"/>
    <w:rsid w:val="0010175A"/>
    <w:rsid w:val="0010225E"/>
    <w:rsid w:val="00102BC2"/>
    <w:rsid w:val="00103957"/>
    <w:rsid w:val="00104862"/>
    <w:rsid w:val="0010786E"/>
    <w:rsid w:val="00107E4C"/>
    <w:rsid w:val="001100A8"/>
    <w:rsid w:val="00110964"/>
    <w:rsid w:val="00113B88"/>
    <w:rsid w:val="00113BA0"/>
    <w:rsid w:val="00114427"/>
    <w:rsid w:val="001144C1"/>
    <w:rsid w:val="001149B0"/>
    <w:rsid w:val="00114C5D"/>
    <w:rsid w:val="00115190"/>
    <w:rsid w:val="00115B04"/>
    <w:rsid w:val="00115F66"/>
    <w:rsid w:val="001161F6"/>
    <w:rsid w:val="00116811"/>
    <w:rsid w:val="0012173B"/>
    <w:rsid w:val="00122466"/>
    <w:rsid w:val="00122E2F"/>
    <w:rsid w:val="001234C5"/>
    <w:rsid w:val="00124BD2"/>
    <w:rsid w:val="00127428"/>
    <w:rsid w:val="001300EC"/>
    <w:rsid w:val="00130131"/>
    <w:rsid w:val="00131413"/>
    <w:rsid w:val="00131618"/>
    <w:rsid w:val="0013418B"/>
    <w:rsid w:val="00136843"/>
    <w:rsid w:val="001375F1"/>
    <w:rsid w:val="00140BA4"/>
    <w:rsid w:val="0014118A"/>
    <w:rsid w:val="00141692"/>
    <w:rsid w:val="00141DF1"/>
    <w:rsid w:val="00142658"/>
    <w:rsid w:val="00142B81"/>
    <w:rsid w:val="00142D89"/>
    <w:rsid w:val="001433E3"/>
    <w:rsid w:val="001433FF"/>
    <w:rsid w:val="001435AB"/>
    <w:rsid w:val="00143B95"/>
    <w:rsid w:val="00145570"/>
    <w:rsid w:val="001456AB"/>
    <w:rsid w:val="0014639F"/>
    <w:rsid w:val="00150AB9"/>
    <w:rsid w:val="00151646"/>
    <w:rsid w:val="001522F8"/>
    <w:rsid w:val="00155155"/>
    <w:rsid w:val="00160F76"/>
    <w:rsid w:val="00164572"/>
    <w:rsid w:val="0016495F"/>
    <w:rsid w:val="0016557C"/>
    <w:rsid w:val="00166967"/>
    <w:rsid w:val="001724D4"/>
    <w:rsid w:val="00173A28"/>
    <w:rsid w:val="0017450A"/>
    <w:rsid w:val="00177488"/>
    <w:rsid w:val="00177A50"/>
    <w:rsid w:val="00181351"/>
    <w:rsid w:val="001818CD"/>
    <w:rsid w:val="00184104"/>
    <w:rsid w:val="00190313"/>
    <w:rsid w:val="0019046A"/>
    <w:rsid w:val="00190B67"/>
    <w:rsid w:val="00192577"/>
    <w:rsid w:val="00195975"/>
    <w:rsid w:val="00196F91"/>
    <w:rsid w:val="00197BFD"/>
    <w:rsid w:val="001A0364"/>
    <w:rsid w:val="001A0419"/>
    <w:rsid w:val="001A1944"/>
    <w:rsid w:val="001A1BD3"/>
    <w:rsid w:val="001A2F15"/>
    <w:rsid w:val="001A5557"/>
    <w:rsid w:val="001A5F28"/>
    <w:rsid w:val="001B0290"/>
    <w:rsid w:val="001B2973"/>
    <w:rsid w:val="001B3E4D"/>
    <w:rsid w:val="001B57D6"/>
    <w:rsid w:val="001B59A9"/>
    <w:rsid w:val="001B624B"/>
    <w:rsid w:val="001B71C0"/>
    <w:rsid w:val="001B7BDE"/>
    <w:rsid w:val="001C1BC6"/>
    <w:rsid w:val="001C3CF2"/>
    <w:rsid w:val="001C4ABA"/>
    <w:rsid w:val="001C5675"/>
    <w:rsid w:val="001C5F5E"/>
    <w:rsid w:val="001C6139"/>
    <w:rsid w:val="001C6440"/>
    <w:rsid w:val="001D0B9A"/>
    <w:rsid w:val="001D1434"/>
    <w:rsid w:val="001D202F"/>
    <w:rsid w:val="001D2A76"/>
    <w:rsid w:val="001D37AD"/>
    <w:rsid w:val="001D3855"/>
    <w:rsid w:val="001D3DF7"/>
    <w:rsid w:val="001D48AF"/>
    <w:rsid w:val="001D5005"/>
    <w:rsid w:val="001D58F0"/>
    <w:rsid w:val="001E062C"/>
    <w:rsid w:val="001E1031"/>
    <w:rsid w:val="001E1374"/>
    <w:rsid w:val="001E1B60"/>
    <w:rsid w:val="001E2176"/>
    <w:rsid w:val="001E4583"/>
    <w:rsid w:val="001E58AE"/>
    <w:rsid w:val="001E59F7"/>
    <w:rsid w:val="001E61AA"/>
    <w:rsid w:val="001E76A6"/>
    <w:rsid w:val="001E76D2"/>
    <w:rsid w:val="001F146D"/>
    <w:rsid w:val="001F28BE"/>
    <w:rsid w:val="001F462B"/>
    <w:rsid w:val="001F547A"/>
    <w:rsid w:val="001F639E"/>
    <w:rsid w:val="00200802"/>
    <w:rsid w:val="00200E88"/>
    <w:rsid w:val="002013EF"/>
    <w:rsid w:val="00201E77"/>
    <w:rsid w:val="00204E3D"/>
    <w:rsid w:val="002051B9"/>
    <w:rsid w:val="002061B7"/>
    <w:rsid w:val="00207415"/>
    <w:rsid w:val="00207BDA"/>
    <w:rsid w:val="0021271B"/>
    <w:rsid w:val="00213010"/>
    <w:rsid w:val="002137F7"/>
    <w:rsid w:val="002144CE"/>
    <w:rsid w:val="002169AC"/>
    <w:rsid w:val="002207DE"/>
    <w:rsid w:val="00221295"/>
    <w:rsid w:val="00221F2E"/>
    <w:rsid w:val="00225BFF"/>
    <w:rsid w:val="0022692B"/>
    <w:rsid w:val="00227453"/>
    <w:rsid w:val="00230055"/>
    <w:rsid w:val="002307B7"/>
    <w:rsid w:val="00230DEE"/>
    <w:rsid w:val="0023248E"/>
    <w:rsid w:val="00232698"/>
    <w:rsid w:val="002338F9"/>
    <w:rsid w:val="002348A4"/>
    <w:rsid w:val="00235470"/>
    <w:rsid w:val="0023740A"/>
    <w:rsid w:val="00237646"/>
    <w:rsid w:val="00242682"/>
    <w:rsid w:val="00243CF3"/>
    <w:rsid w:val="002451D4"/>
    <w:rsid w:val="00245D7F"/>
    <w:rsid w:val="0024780D"/>
    <w:rsid w:val="002506CF"/>
    <w:rsid w:val="00251C95"/>
    <w:rsid w:val="00252C05"/>
    <w:rsid w:val="00253715"/>
    <w:rsid w:val="0025403D"/>
    <w:rsid w:val="00254543"/>
    <w:rsid w:val="00254D06"/>
    <w:rsid w:val="00257AC1"/>
    <w:rsid w:val="002612B7"/>
    <w:rsid w:val="00261610"/>
    <w:rsid w:val="00263469"/>
    <w:rsid w:val="002642E1"/>
    <w:rsid w:val="00266686"/>
    <w:rsid w:val="00266EE2"/>
    <w:rsid w:val="0026778C"/>
    <w:rsid w:val="00271C82"/>
    <w:rsid w:val="00272737"/>
    <w:rsid w:val="00273E57"/>
    <w:rsid w:val="00274055"/>
    <w:rsid w:val="00274850"/>
    <w:rsid w:val="00280D92"/>
    <w:rsid w:val="00281246"/>
    <w:rsid w:val="00282438"/>
    <w:rsid w:val="00282E9A"/>
    <w:rsid w:val="002835E5"/>
    <w:rsid w:val="00283C23"/>
    <w:rsid w:val="00283D79"/>
    <w:rsid w:val="00284AD2"/>
    <w:rsid w:val="00284E74"/>
    <w:rsid w:val="002855E8"/>
    <w:rsid w:val="00285A7B"/>
    <w:rsid w:val="00286F72"/>
    <w:rsid w:val="00287528"/>
    <w:rsid w:val="00287A01"/>
    <w:rsid w:val="002914BA"/>
    <w:rsid w:val="00292C6D"/>
    <w:rsid w:val="002932DD"/>
    <w:rsid w:val="00293A50"/>
    <w:rsid w:val="0029638E"/>
    <w:rsid w:val="00296A4C"/>
    <w:rsid w:val="002977B9"/>
    <w:rsid w:val="002A088E"/>
    <w:rsid w:val="002A1C1C"/>
    <w:rsid w:val="002A1D33"/>
    <w:rsid w:val="002A2574"/>
    <w:rsid w:val="002A29A8"/>
    <w:rsid w:val="002A3317"/>
    <w:rsid w:val="002A38A9"/>
    <w:rsid w:val="002A42A7"/>
    <w:rsid w:val="002A510A"/>
    <w:rsid w:val="002A6484"/>
    <w:rsid w:val="002A6ED9"/>
    <w:rsid w:val="002A6F24"/>
    <w:rsid w:val="002A6F4A"/>
    <w:rsid w:val="002A73BB"/>
    <w:rsid w:val="002A7E04"/>
    <w:rsid w:val="002B1A39"/>
    <w:rsid w:val="002B1A59"/>
    <w:rsid w:val="002B21BB"/>
    <w:rsid w:val="002B2D82"/>
    <w:rsid w:val="002B2F51"/>
    <w:rsid w:val="002B3A86"/>
    <w:rsid w:val="002B3D96"/>
    <w:rsid w:val="002B5222"/>
    <w:rsid w:val="002B690C"/>
    <w:rsid w:val="002B6CD3"/>
    <w:rsid w:val="002C09C7"/>
    <w:rsid w:val="002C58DB"/>
    <w:rsid w:val="002C6847"/>
    <w:rsid w:val="002C7E8D"/>
    <w:rsid w:val="002C7EE8"/>
    <w:rsid w:val="002D022F"/>
    <w:rsid w:val="002D0E26"/>
    <w:rsid w:val="002D1F55"/>
    <w:rsid w:val="002D2406"/>
    <w:rsid w:val="002D3019"/>
    <w:rsid w:val="002D4867"/>
    <w:rsid w:val="002D490D"/>
    <w:rsid w:val="002D4DCD"/>
    <w:rsid w:val="002D5E18"/>
    <w:rsid w:val="002D66DC"/>
    <w:rsid w:val="002E026C"/>
    <w:rsid w:val="002E11B0"/>
    <w:rsid w:val="002E2391"/>
    <w:rsid w:val="002E4B40"/>
    <w:rsid w:val="002E5D58"/>
    <w:rsid w:val="002F01A5"/>
    <w:rsid w:val="002F467D"/>
    <w:rsid w:val="002F4A68"/>
    <w:rsid w:val="002F4AF8"/>
    <w:rsid w:val="002F4CB3"/>
    <w:rsid w:val="002F5A29"/>
    <w:rsid w:val="0030085C"/>
    <w:rsid w:val="003016CD"/>
    <w:rsid w:val="003024D4"/>
    <w:rsid w:val="0030370D"/>
    <w:rsid w:val="003037BB"/>
    <w:rsid w:val="00304E6D"/>
    <w:rsid w:val="00307829"/>
    <w:rsid w:val="0030785D"/>
    <w:rsid w:val="00307F88"/>
    <w:rsid w:val="00310556"/>
    <w:rsid w:val="00310F0A"/>
    <w:rsid w:val="00311C14"/>
    <w:rsid w:val="00312FF4"/>
    <w:rsid w:val="00313813"/>
    <w:rsid w:val="00313E43"/>
    <w:rsid w:val="0031626B"/>
    <w:rsid w:val="00316C20"/>
    <w:rsid w:val="00317DC8"/>
    <w:rsid w:val="00320148"/>
    <w:rsid w:val="00320A6B"/>
    <w:rsid w:val="00320FE9"/>
    <w:rsid w:val="003216CB"/>
    <w:rsid w:val="00322138"/>
    <w:rsid w:val="00322A90"/>
    <w:rsid w:val="00323143"/>
    <w:rsid w:val="00323EA6"/>
    <w:rsid w:val="00325ED9"/>
    <w:rsid w:val="00326695"/>
    <w:rsid w:val="0032738A"/>
    <w:rsid w:val="00327565"/>
    <w:rsid w:val="003279AB"/>
    <w:rsid w:val="00331A57"/>
    <w:rsid w:val="003328D4"/>
    <w:rsid w:val="0033374B"/>
    <w:rsid w:val="003353A9"/>
    <w:rsid w:val="00335A23"/>
    <w:rsid w:val="00335EA8"/>
    <w:rsid w:val="00337534"/>
    <w:rsid w:val="00340353"/>
    <w:rsid w:val="00341112"/>
    <w:rsid w:val="0034172F"/>
    <w:rsid w:val="00341E8C"/>
    <w:rsid w:val="00343AE5"/>
    <w:rsid w:val="00343FB9"/>
    <w:rsid w:val="003449C3"/>
    <w:rsid w:val="00344CB6"/>
    <w:rsid w:val="003457D2"/>
    <w:rsid w:val="003469D9"/>
    <w:rsid w:val="00347555"/>
    <w:rsid w:val="0035146E"/>
    <w:rsid w:val="00355B8E"/>
    <w:rsid w:val="00356F87"/>
    <w:rsid w:val="00356FF6"/>
    <w:rsid w:val="00357B27"/>
    <w:rsid w:val="0036057C"/>
    <w:rsid w:val="003625F7"/>
    <w:rsid w:val="00363836"/>
    <w:rsid w:val="00363EAC"/>
    <w:rsid w:val="00363F4B"/>
    <w:rsid w:val="00365CAC"/>
    <w:rsid w:val="00366D13"/>
    <w:rsid w:val="00367B34"/>
    <w:rsid w:val="0037081E"/>
    <w:rsid w:val="003719C0"/>
    <w:rsid w:val="00371DF9"/>
    <w:rsid w:val="00372F0A"/>
    <w:rsid w:val="00373F24"/>
    <w:rsid w:val="0037494D"/>
    <w:rsid w:val="00374CA2"/>
    <w:rsid w:val="00376586"/>
    <w:rsid w:val="00376CE7"/>
    <w:rsid w:val="00377040"/>
    <w:rsid w:val="00381B5C"/>
    <w:rsid w:val="00382C39"/>
    <w:rsid w:val="00384AD6"/>
    <w:rsid w:val="00384B81"/>
    <w:rsid w:val="00385147"/>
    <w:rsid w:val="00386D33"/>
    <w:rsid w:val="00387B4C"/>
    <w:rsid w:val="00387DF1"/>
    <w:rsid w:val="003900D0"/>
    <w:rsid w:val="00390764"/>
    <w:rsid w:val="00390A8F"/>
    <w:rsid w:val="00391AA0"/>
    <w:rsid w:val="0039495D"/>
    <w:rsid w:val="00394CB1"/>
    <w:rsid w:val="00394D9D"/>
    <w:rsid w:val="00395C61"/>
    <w:rsid w:val="003966CA"/>
    <w:rsid w:val="00397701"/>
    <w:rsid w:val="00397816"/>
    <w:rsid w:val="003A1335"/>
    <w:rsid w:val="003A1ED4"/>
    <w:rsid w:val="003A3F7B"/>
    <w:rsid w:val="003A43FD"/>
    <w:rsid w:val="003A4575"/>
    <w:rsid w:val="003A471C"/>
    <w:rsid w:val="003A572F"/>
    <w:rsid w:val="003A60E1"/>
    <w:rsid w:val="003A69C8"/>
    <w:rsid w:val="003A743D"/>
    <w:rsid w:val="003A7B85"/>
    <w:rsid w:val="003A7D70"/>
    <w:rsid w:val="003B0852"/>
    <w:rsid w:val="003B102F"/>
    <w:rsid w:val="003B19CF"/>
    <w:rsid w:val="003B3B1C"/>
    <w:rsid w:val="003B48D2"/>
    <w:rsid w:val="003B4A7A"/>
    <w:rsid w:val="003B4AD3"/>
    <w:rsid w:val="003B6590"/>
    <w:rsid w:val="003B65F9"/>
    <w:rsid w:val="003B6C5E"/>
    <w:rsid w:val="003B709F"/>
    <w:rsid w:val="003B736C"/>
    <w:rsid w:val="003C0E83"/>
    <w:rsid w:val="003C0FF9"/>
    <w:rsid w:val="003C1AB2"/>
    <w:rsid w:val="003C1C01"/>
    <w:rsid w:val="003C2EDE"/>
    <w:rsid w:val="003C3B6F"/>
    <w:rsid w:val="003C4CD0"/>
    <w:rsid w:val="003C55BF"/>
    <w:rsid w:val="003C56AA"/>
    <w:rsid w:val="003C5BC0"/>
    <w:rsid w:val="003C7F16"/>
    <w:rsid w:val="003D0322"/>
    <w:rsid w:val="003D05DA"/>
    <w:rsid w:val="003D0B41"/>
    <w:rsid w:val="003D2A2A"/>
    <w:rsid w:val="003D352B"/>
    <w:rsid w:val="003D45C1"/>
    <w:rsid w:val="003D5850"/>
    <w:rsid w:val="003D6210"/>
    <w:rsid w:val="003D6347"/>
    <w:rsid w:val="003D7069"/>
    <w:rsid w:val="003E188F"/>
    <w:rsid w:val="003E3448"/>
    <w:rsid w:val="003E3A7E"/>
    <w:rsid w:val="003E3E2B"/>
    <w:rsid w:val="003E5802"/>
    <w:rsid w:val="003E5950"/>
    <w:rsid w:val="003E5BDA"/>
    <w:rsid w:val="003E6CDC"/>
    <w:rsid w:val="003E6E85"/>
    <w:rsid w:val="003F0720"/>
    <w:rsid w:val="003F0AA5"/>
    <w:rsid w:val="003F1C78"/>
    <w:rsid w:val="003F3671"/>
    <w:rsid w:val="003F57B6"/>
    <w:rsid w:val="003F57F8"/>
    <w:rsid w:val="003F5A6F"/>
    <w:rsid w:val="003F75A4"/>
    <w:rsid w:val="00402918"/>
    <w:rsid w:val="00405216"/>
    <w:rsid w:val="00407DAD"/>
    <w:rsid w:val="00410293"/>
    <w:rsid w:val="004105C6"/>
    <w:rsid w:val="004108D5"/>
    <w:rsid w:val="004115CE"/>
    <w:rsid w:val="00411876"/>
    <w:rsid w:val="00412FB6"/>
    <w:rsid w:val="004139FC"/>
    <w:rsid w:val="00414236"/>
    <w:rsid w:val="004149B5"/>
    <w:rsid w:val="00416DE6"/>
    <w:rsid w:val="0041714C"/>
    <w:rsid w:val="004177D6"/>
    <w:rsid w:val="00420E59"/>
    <w:rsid w:val="004249E4"/>
    <w:rsid w:val="00424CE9"/>
    <w:rsid w:val="00424DBF"/>
    <w:rsid w:val="0042714D"/>
    <w:rsid w:val="004304ED"/>
    <w:rsid w:val="004309F4"/>
    <w:rsid w:val="00431CD9"/>
    <w:rsid w:val="00433478"/>
    <w:rsid w:val="00433F55"/>
    <w:rsid w:val="004350B2"/>
    <w:rsid w:val="004350C5"/>
    <w:rsid w:val="00435177"/>
    <w:rsid w:val="00436057"/>
    <w:rsid w:val="00436373"/>
    <w:rsid w:val="00436F34"/>
    <w:rsid w:val="0044020B"/>
    <w:rsid w:val="004404F0"/>
    <w:rsid w:val="00441CA5"/>
    <w:rsid w:val="004430A1"/>
    <w:rsid w:val="00443A4A"/>
    <w:rsid w:val="00444364"/>
    <w:rsid w:val="00444822"/>
    <w:rsid w:val="00444D25"/>
    <w:rsid w:val="00445F89"/>
    <w:rsid w:val="004463B5"/>
    <w:rsid w:val="00446C47"/>
    <w:rsid w:val="00447447"/>
    <w:rsid w:val="0045034E"/>
    <w:rsid w:val="00450639"/>
    <w:rsid w:val="00451055"/>
    <w:rsid w:val="00451E60"/>
    <w:rsid w:val="00452529"/>
    <w:rsid w:val="0045381A"/>
    <w:rsid w:val="00454A11"/>
    <w:rsid w:val="00455D75"/>
    <w:rsid w:val="00455EDF"/>
    <w:rsid w:val="004566E8"/>
    <w:rsid w:val="004569F6"/>
    <w:rsid w:val="00457ECB"/>
    <w:rsid w:val="00460A14"/>
    <w:rsid w:val="004610D3"/>
    <w:rsid w:val="00463258"/>
    <w:rsid w:val="00463E5A"/>
    <w:rsid w:val="00464949"/>
    <w:rsid w:val="00464D91"/>
    <w:rsid w:val="00464DE1"/>
    <w:rsid w:val="00465246"/>
    <w:rsid w:val="004673DB"/>
    <w:rsid w:val="00467E22"/>
    <w:rsid w:val="00471DFA"/>
    <w:rsid w:val="00473955"/>
    <w:rsid w:val="00473B0E"/>
    <w:rsid w:val="00473FCD"/>
    <w:rsid w:val="0047510F"/>
    <w:rsid w:val="00475DCD"/>
    <w:rsid w:val="004761D8"/>
    <w:rsid w:val="004766B5"/>
    <w:rsid w:val="00476B02"/>
    <w:rsid w:val="00477448"/>
    <w:rsid w:val="004779A5"/>
    <w:rsid w:val="00477CC4"/>
    <w:rsid w:val="00480F4B"/>
    <w:rsid w:val="00481DEB"/>
    <w:rsid w:val="00481DFF"/>
    <w:rsid w:val="0048432E"/>
    <w:rsid w:val="00487119"/>
    <w:rsid w:val="00490296"/>
    <w:rsid w:val="00490D09"/>
    <w:rsid w:val="00495336"/>
    <w:rsid w:val="004962E0"/>
    <w:rsid w:val="00496679"/>
    <w:rsid w:val="00496716"/>
    <w:rsid w:val="004A106C"/>
    <w:rsid w:val="004A1428"/>
    <w:rsid w:val="004A2CB3"/>
    <w:rsid w:val="004A3587"/>
    <w:rsid w:val="004A3D80"/>
    <w:rsid w:val="004A4B33"/>
    <w:rsid w:val="004A625F"/>
    <w:rsid w:val="004B018B"/>
    <w:rsid w:val="004B274F"/>
    <w:rsid w:val="004B27A2"/>
    <w:rsid w:val="004B2AD9"/>
    <w:rsid w:val="004B2DF6"/>
    <w:rsid w:val="004B52EA"/>
    <w:rsid w:val="004B72E8"/>
    <w:rsid w:val="004C1807"/>
    <w:rsid w:val="004C3428"/>
    <w:rsid w:val="004C35A0"/>
    <w:rsid w:val="004C4DD6"/>
    <w:rsid w:val="004C704A"/>
    <w:rsid w:val="004C7CDC"/>
    <w:rsid w:val="004D071F"/>
    <w:rsid w:val="004D0ED9"/>
    <w:rsid w:val="004D2B78"/>
    <w:rsid w:val="004D3CC7"/>
    <w:rsid w:val="004D4A27"/>
    <w:rsid w:val="004D58A1"/>
    <w:rsid w:val="004D5C0E"/>
    <w:rsid w:val="004D6297"/>
    <w:rsid w:val="004D7467"/>
    <w:rsid w:val="004E02C1"/>
    <w:rsid w:val="004E0E73"/>
    <w:rsid w:val="004E1BFA"/>
    <w:rsid w:val="004E25C9"/>
    <w:rsid w:val="004E26D9"/>
    <w:rsid w:val="004E2BA9"/>
    <w:rsid w:val="004E3B34"/>
    <w:rsid w:val="004E4FA3"/>
    <w:rsid w:val="004E5AF4"/>
    <w:rsid w:val="004E7E51"/>
    <w:rsid w:val="004E7FB7"/>
    <w:rsid w:val="004F0D86"/>
    <w:rsid w:val="004F4438"/>
    <w:rsid w:val="004F56AC"/>
    <w:rsid w:val="004F5B03"/>
    <w:rsid w:val="004F5DB0"/>
    <w:rsid w:val="004F6AB4"/>
    <w:rsid w:val="004F72E2"/>
    <w:rsid w:val="005008AB"/>
    <w:rsid w:val="00500A55"/>
    <w:rsid w:val="00500A86"/>
    <w:rsid w:val="0050241D"/>
    <w:rsid w:val="005031BB"/>
    <w:rsid w:val="00504274"/>
    <w:rsid w:val="00504B9D"/>
    <w:rsid w:val="0050722D"/>
    <w:rsid w:val="005074E0"/>
    <w:rsid w:val="00511586"/>
    <w:rsid w:val="005116E6"/>
    <w:rsid w:val="0051227B"/>
    <w:rsid w:val="00512731"/>
    <w:rsid w:val="00513C4E"/>
    <w:rsid w:val="005177A5"/>
    <w:rsid w:val="005238CD"/>
    <w:rsid w:val="0052391E"/>
    <w:rsid w:val="00523CFC"/>
    <w:rsid w:val="00524A5D"/>
    <w:rsid w:val="00524CCC"/>
    <w:rsid w:val="005258CE"/>
    <w:rsid w:val="00534219"/>
    <w:rsid w:val="005348B7"/>
    <w:rsid w:val="00534A54"/>
    <w:rsid w:val="005363DE"/>
    <w:rsid w:val="005364C0"/>
    <w:rsid w:val="00536744"/>
    <w:rsid w:val="005403B1"/>
    <w:rsid w:val="00540867"/>
    <w:rsid w:val="00540EE2"/>
    <w:rsid w:val="00541410"/>
    <w:rsid w:val="005428A2"/>
    <w:rsid w:val="00543070"/>
    <w:rsid w:val="00543567"/>
    <w:rsid w:val="0054379A"/>
    <w:rsid w:val="00543DAE"/>
    <w:rsid w:val="00544027"/>
    <w:rsid w:val="005441A6"/>
    <w:rsid w:val="00544DB5"/>
    <w:rsid w:val="0054648A"/>
    <w:rsid w:val="005469FE"/>
    <w:rsid w:val="00546C81"/>
    <w:rsid w:val="00551425"/>
    <w:rsid w:val="00551CD9"/>
    <w:rsid w:val="00551DDD"/>
    <w:rsid w:val="00553C8A"/>
    <w:rsid w:val="0055407E"/>
    <w:rsid w:val="00554865"/>
    <w:rsid w:val="00554F4D"/>
    <w:rsid w:val="005566F3"/>
    <w:rsid w:val="00556A6D"/>
    <w:rsid w:val="005572A7"/>
    <w:rsid w:val="00557596"/>
    <w:rsid w:val="00557E5E"/>
    <w:rsid w:val="00561ECE"/>
    <w:rsid w:val="00563591"/>
    <w:rsid w:val="00564735"/>
    <w:rsid w:val="00567FC4"/>
    <w:rsid w:val="0057121C"/>
    <w:rsid w:val="00571272"/>
    <w:rsid w:val="0057282E"/>
    <w:rsid w:val="0057306D"/>
    <w:rsid w:val="00573534"/>
    <w:rsid w:val="00575AC1"/>
    <w:rsid w:val="00576780"/>
    <w:rsid w:val="00581F69"/>
    <w:rsid w:val="00582312"/>
    <w:rsid w:val="005859BF"/>
    <w:rsid w:val="0059086E"/>
    <w:rsid w:val="00590F5D"/>
    <w:rsid w:val="005914F2"/>
    <w:rsid w:val="0059189C"/>
    <w:rsid w:val="005924CE"/>
    <w:rsid w:val="00592E82"/>
    <w:rsid w:val="00592FE6"/>
    <w:rsid w:val="005931CD"/>
    <w:rsid w:val="0059606D"/>
    <w:rsid w:val="005961BD"/>
    <w:rsid w:val="00596882"/>
    <w:rsid w:val="00596E05"/>
    <w:rsid w:val="00596E08"/>
    <w:rsid w:val="005A01A1"/>
    <w:rsid w:val="005A0B22"/>
    <w:rsid w:val="005A0D4C"/>
    <w:rsid w:val="005A18D2"/>
    <w:rsid w:val="005A1C9D"/>
    <w:rsid w:val="005A3C0A"/>
    <w:rsid w:val="005A417C"/>
    <w:rsid w:val="005A4BAD"/>
    <w:rsid w:val="005A5A6E"/>
    <w:rsid w:val="005A681D"/>
    <w:rsid w:val="005A6D93"/>
    <w:rsid w:val="005A79D9"/>
    <w:rsid w:val="005A7A54"/>
    <w:rsid w:val="005B10B4"/>
    <w:rsid w:val="005B20CA"/>
    <w:rsid w:val="005B263F"/>
    <w:rsid w:val="005B2CC3"/>
    <w:rsid w:val="005B3ABA"/>
    <w:rsid w:val="005B3EEC"/>
    <w:rsid w:val="005B5338"/>
    <w:rsid w:val="005B5EDC"/>
    <w:rsid w:val="005B76B1"/>
    <w:rsid w:val="005C029C"/>
    <w:rsid w:val="005C0F68"/>
    <w:rsid w:val="005C2307"/>
    <w:rsid w:val="005C7B66"/>
    <w:rsid w:val="005C7DA2"/>
    <w:rsid w:val="005D1492"/>
    <w:rsid w:val="005D7C23"/>
    <w:rsid w:val="005E3226"/>
    <w:rsid w:val="005E4D9A"/>
    <w:rsid w:val="005E5EDB"/>
    <w:rsid w:val="005E5EEC"/>
    <w:rsid w:val="005F0359"/>
    <w:rsid w:val="005F1101"/>
    <w:rsid w:val="005F280C"/>
    <w:rsid w:val="005F3A73"/>
    <w:rsid w:val="005F3FD3"/>
    <w:rsid w:val="005F6052"/>
    <w:rsid w:val="005F63DD"/>
    <w:rsid w:val="005F6419"/>
    <w:rsid w:val="005F67E5"/>
    <w:rsid w:val="005F72EF"/>
    <w:rsid w:val="005F797E"/>
    <w:rsid w:val="00600801"/>
    <w:rsid w:val="00600920"/>
    <w:rsid w:val="00601BA4"/>
    <w:rsid w:val="00601C06"/>
    <w:rsid w:val="006026E7"/>
    <w:rsid w:val="006045D6"/>
    <w:rsid w:val="006059F8"/>
    <w:rsid w:val="00605DB1"/>
    <w:rsid w:val="0060671D"/>
    <w:rsid w:val="00607178"/>
    <w:rsid w:val="00610237"/>
    <w:rsid w:val="0061039A"/>
    <w:rsid w:val="00610FE7"/>
    <w:rsid w:val="006118AB"/>
    <w:rsid w:val="00612EED"/>
    <w:rsid w:val="006133AC"/>
    <w:rsid w:val="00614A9C"/>
    <w:rsid w:val="00614CFB"/>
    <w:rsid w:val="00615FC8"/>
    <w:rsid w:val="00617774"/>
    <w:rsid w:val="0062045C"/>
    <w:rsid w:val="00620D1C"/>
    <w:rsid w:val="00622AFD"/>
    <w:rsid w:val="006230D5"/>
    <w:rsid w:val="0062354A"/>
    <w:rsid w:val="00623838"/>
    <w:rsid w:val="00623F0D"/>
    <w:rsid w:val="0062522E"/>
    <w:rsid w:val="0062776B"/>
    <w:rsid w:val="0062787D"/>
    <w:rsid w:val="00627F60"/>
    <w:rsid w:val="00631EDE"/>
    <w:rsid w:val="0063232D"/>
    <w:rsid w:val="00632633"/>
    <w:rsid w:val="00632AA1"/>
    <w:rsid w:val="00632C46"/>
    <w:rsid w:val="00632F8E"/>
    <w:rsid w:val="006338E1"/>
    <w:rsid w:val="00633991"/>
    <w:rsid w:val="00634CFB"/>
    <w:rsid w:val="00635356"/>
    <w:rsid w:val="0063574E"/>
    <w:rsid w:val="00636239"/>
    <w:rsid w:val="006364AD"/>
    <w:rsid w:val="00637577"/>
    <w:rsid w:val="006379E3"/>
    <w:rsid w:val="00641CD3"/>
    <w:rsid w:val="00643CC8"/>
    <w:rsid w:val="00643D0A"/>
    <w:rsid w:val="00643F45"/>
    <w:rsid w:val="0064437F"/>
    <w:rsid w:val="00644D8B"/>
    <w:rsid w:val="00645123"/>
    <w:rsid w:val="00645280"/>
    <w:rsid w:val="0064600F"/>
    <w:rsid w:val="0064635D"/>
    <w:rsid w:val="00646C7D"/>
    <w:rsid w:val="00650CA9"/>
    <w:rsid w:val="00651C48"/>
    <w:rsid w:val="00652B2D"/>
    <w:rsid w:val="00653858"/>
    <w:rsid w:val="0065390E"/>
    <w:rsid w:val="006547A3"/>
    <w:rsid w:val="00654822"/>
    <w:rsid w:val="00654A83"/>
    <w:rsid w:val="00654C78"/>
    <w:rsid w:val="0065678C"/>
    <w:rsid w:val="006574A4"/>
    <w:rsid w:val="00657B41"/>
    <w:rsid w:val="00660399"/>
    <w:rsid w:val="00661A90"/>
    <w:rsid w:val="0066305D"/>
    <w:rsid w:val="006633A2"/>
    <w:rsid w:val="0066355D"/>
    <w:rsid w:val="00663C71"/>
    <w:rsid w:val="00665C40"/>
    <w:rsid w:val="00667AE7"/>
    <w:rsid w:val="00671B74"/>
    <w:rsid w:val="006733A9"/>
    <w:rsid w:val="00674065"/>
    <w:rsid w:val="00676226"/>
    <w:rsid w:val="006762B2"/>
    <w:rsid w:val="006768D3"/>
    <w:rsid w:val="006771AD"/>
    <w:rsid w:val="0068283B"/>
    <w:rsid w:val="0068283D"/>
    <w:rsid w:val="00682EF2"/>
    <w:rsid w:val="006832DC"/>
    <w:rsid w:val="00683AE3"/>
    <w:rsid w:val="00683C41"/>
    <w:rsid w:val="00683F6E"/>
    <w:rsid w:val="006840B5"/>
    <w:rsid w:val="006858C1"/>
    <w:rsid w:val="00685BE3"/>
    <w:rsid w:val="00686049"/>
    <w:rsid w:val="00687682"/>
    <w:rsid w:val="00687DDF"/>
    <w:rsid w:val="00687F46"/>
    <w:rsid w:val="006906E7"/>
    <w:rsid w:val="00690944"/>
    <w:rsid w:val="00691A1A"/>
    <w:rsid w:val="00691D42"/>
    <w:rsid w:val="006940BC"/>
    <w:rsid w:val="00694F38"/>
    <w:rsid w:val="006952FA"/>
    <w:rsid w:val="006956BB"/>
    <w:rsid w:val="006974DB"/>
    <w:rsid w:val="006A0816"/>
    <w:rsid w:val="006A2BD9"/>
    <w:rsid w:val="006A3B60"/>
    <w:rsid w:val="006A4043"/>
    <w:rsid w:val="006A55A2"/>
    <w:rsid w:val="006A7016"/>
    <w:rsid w:val="006A7227"/>
    <w:rsid w:val="006B1A97"/>
    <w:rsid w:val="006B1D76"/>
    <w:rsid w:val="006B21B1"/>
    <w:rsid w:val="006B3049"/>
    <w:rsid w:val="006B3A14"/>
    <w:rsid w:val="006B44F4"/>
    <w:rsid w:val="006B5527"/>
    <w:rsid w:val="006B6D19"/>
    <w:rsid w:val="006C0665"/>
    <w:rsid w:val="006C128A"/>
    <w:rsid w:val="006C14C1"/>
    <w:rsid w:val="006C2707"/>
    <w:rsid w:val="006C3B5D"/>
    <w:rsid w:val="006C3D90"/>
    <w:rsid w:val="006C4122"/>
    <w:rsid w:val="006C4AD8"/>
    <w:rsid w:val="006C5144"/>
    <w:rsid w:val="006C6AEE"/>
    <w:rsid w:val="006C7221"/>
    <w:rsid w:val="006D20E7"/>
    <w:rsid w:val="006D3B2C"/>
    <w:rsid w:val="006D5F72"/>
    <w:rsid w:val="006D751F"/>
    <w:rsid w:val="006D7A61"/>
    <w:rsid w:val="006D7FDF"/>
    <w:rsid w:val="006E0A8D"/>
    <w:rsid w:val="006E11D8"/>
    <w:rsid w:val="006E2219"/>
    <w:rsid w:val="006E3DCB"/>
    <w:rsid w:val="006E55CB"/>
    <w:rsid w:val="006E6602"/>
    <w:rsid w:val="006F5B15"/>
    <w:rsid w:val="006F6919"/>
    <w:rsid w:val="006F6D20"/>
    <w:rsid w:val="007005D7"/>
    <w:rsid w:val="00700DBF"/>
    <w:rsid w:val="0070137C"/>
    <w:rsid w:val="007020EB"/>
    <w:rsid w:val="0070294D"/>
    <w:rsid w:val="007042C8"/>
    <w:rsid w:val="00704EA9"/>
    <w:rsid w:val="007101BA"/>
    <w:rsid w:val="00710528"/>
    <w:rsid w:val="00710C43"/>
    <w:rsid w:val="00711620"/>
    <w:rsid w:val="00713272"/>
    <w:rsid w:val="00715812"/>
    <w:rsid w:val="007168C9"/>
    <w:rsid w:val="00717244"/>
    <w:rsid w:val="0071793E"/>
    <w:rsid w:val="00717A62"/>
    <w:rsid w:val="00720404"/>
    <w:rsid w:val="00722093"/>
    <w:rsid w:val="0072262F"/>
    <w:rsid w:val="007229FE"/>
    <w:rsid w:val="00723473"/>
    <w:rsid w:val="00723AB5"/>
    <w:rsid w:val="007248CE"/>
    <w:rsid w:val="00725C99"/>
    <w:rsid w:val="00725CD6"/>
    <w:rsid w:val="00725CDE"/>
    <w:rsid w:val="00726191"/>
    <w:rsid w:val="00726539"/>
    <w:rsid w:val="00727B2F"/>
    <w:rsid w:val="00730D38"/>
    <w:rsid w:val="007311E2"/>
    <w:rsid w:val="00731247"/>
    <w:rsid w:val="007317A4"/>
    <w:rsid w:val="007319FC"/>
    <w:rsid w:val="00732963"/>
    <w:rsid w:val="00733401"/>
    <w:rsid w:val="00735472"/>
    <w:rsid w:val="0074147F"/>
    <w:rsid w:val="0074185C"/>
    <w:rsid w:val="00741A3C"/>
    <w:rsid w:val="007443E8"/>
    <w:rsid w:val="00744E82"/>
    <w:rsid w:val="007453FF"/>
    <w:rsid w:val="00745D40"/>
    <w:rsid w:val="00745DB4"/>
    <w:rsid w:val="0074676E"/>
    <w:rsid w:val="00750AB8"/>
    <w:rsid w:val="00750EC4"/>
    <w:rsid w:val="00751B8F"/>
    <w:rsid w:val="0075293C"/>
    <w:rsid w:val="00753429"/>
    <w:rsid w:val="007546CD"/>
    <w:rsid w:val="00754E66"/>
    <w:rsid w:val="00754E9F"/>
    <w:rsid w:val="00755C06"/>
    <w:rsid w:val="00761429"/>
    <w:rsid w:val="00761499"/>
    <w:rsid w:val="00761DCF"/>
    <w:rsid w:val="0076301E"/>
    <w:rsid w:val="00764344"/>
    <w:rsid w:val="00764D78"/>
    <w:rsid w:val="007654F9"/>
    <w:rsid w:val="00766316"/>
    <w:rsid w:val="007664A7"/>
    <w:rsid w:val="00770C92"/>
    <w:rsid w:val="00772DCA"/>
    <w:rsid w:val="007735E3"/>
    <w:rsid w:val="0077460E"/>
    <w:rsid w:val="007750C9"/>
    <w:rsid w:val="0077512F"/>
    <w:rsid w:val="007803F1"/>
    <w:rsid w:val="00780CFC"/>
    <w:rsid w:val="00780F05"/>
    <w:rsid w:val="0078118C"/>
    <w:rsid w:val="00781C1C"/>
    <w:rsid w:val="00782184"/>
    <w:rsid w:val="00783115"/>
    <w:rsid w:val="007848BB"/>
    <w:rsid w:val="00786590"/>
    <w:rsid w:val="0078659A"/>
    <w:rsid w:val="00786BD5"/>
    <w:rsid w:val="00786CB2"/>
    <w:rsid w:val="0078732E"/>
    <w:rsid w:val="00791350"/>
    <w:rsid w:val="00791BF7"/>
    <w:rsid w:val="0079246E"/>
    <w:rsid w:val="00792C99"/>
    <w:rsid w:val="007930DF"/>
    <w:rsid w:val="0079378B"/>
    <w:rsid w:val="007950F9"/>
    <w:rsid w:val="007A3EBF"/>
    <w:rsid w:val="007A54F6"/>
    <w:rsid w:val="007A5FF9"/>
    <w:rsid w:val="007B06EF"/>
    <w:rsid w:val="007B1CE0"/>
    <w:rsid w:val="007B254D"/>
    <w:rsid w:val="007B2EEB"/>
    <w:rsid w:val="007B406D"/>
    <w:rsid w:val="007B42D9"/>
    <w:rsid w:val="007B479E"/>
    <w:rsid w:val="007B47B9"/>
    <w:rsid w:val="007B4C03"/>
    <w:rsid w:val="007B6849"/>
    <w:rsid w:val="007C0DDA"/>
    <w:rsid w:val="007C0E59"/>
    <w:rsid w:val="007C11A7"/>
    <w:rsid w:val="007C351C"/>
    <w:rsid w:val="007C36C9"/>
    <w:rsid w:val="007C36EA"/>
    <w:rsid w:val="007C37A9"/>
    <w:rsid w:val="007C4157"/>
    <w:rsid w:val="007C4813"/>
    <w:rsid w:val="007C4E46"/>
    <w:rsid w:val="007C7C79"/>
    <w:rsid w:val="007D0BFA"/>
    <w:rsid w:val="007D36CD"/>
    <w:rsid w:val="007D3B6B"/>
    <w:rsid w:val="007D4440"/>
    <w:rsid w:val="007D457C"/>
    <w:rsid w:val="007D597C"/>
    <w:rsid w:val="007D675B"/>
    <w:rsid w:val="007D74FB"/>
    <w:rsid w:val="007D77B6"/>
    <w:rsid w:val="007D7C01"/>
    <w:rsid w:val="007E0BED"/>
    <w:rsid w:val="007E0ECC"/>
    <w:rsid w:val="007E1125"/>
    <w:rsid w:val="007E4AFB"/>
    <w:rsid w:val="007E4BA6"/>
    <w:rsid w:val="007E5100"/>
    <w:rsid w:val="007E5459"/>
    <w:rsid w:val="007E7161"/>
    <w:rsid w:val="007E727D"/>
    <w:rsid w:val="007E7C43"/>
    <w:rsid w:val="007F034E"/>
    <w:rsid w:val="007F1012"/>
    <w:rsid w:val="007F3855"/>
    <w:rsid w:val="007F47F3"/>
    <w:rsid w:val="007F5DEB"/>
    <w:rsid w:val="007F6C65"/>
    <w:rsid w:val="00804AA6"/>
    <w:rsid w:val="0080538D"/>
    <w:rsid w:val="008057B5"/>
    <w:rsid w:val="00805B53"/>
    <w:rsid w:val="00805CF4"/>
    <w:rsid w:val="00807296"/>
    <w:rsid w:val="00807856"/>
    <w:rsid w:val="00810395"/>
    <w:rsid w:val="00811CD0"/>
    <w:rsid w:val="00814911"/>
    <w:rsid w:val="00815E98"/>
    <w:rsid w:val="00816533"/>
    <w:rsid w:val="00816E8B"/>
    <w:rsid w:val="00820832"/>
    <w:rsid w:val="00820DF0"/>
    <w:rsid w:val="00821020"/>
    <w:rsid w:val="00825AC6"/>
    <w:rsid w:val="00827622"/>
    <w:rsid w:val="00830626"/>
    <w:rsid w:val="00832FFA"/>
    <w:rsid w:val="0083376A"/>
    <w:rsid w:val="00833C3B"/>
    <w:rsid w:val="0083531A"/>
    <w:rsid w:val="00836757"/>
    <w:rsid w:val="00836EB4"/>
    <w:rsid w:val="00837272"/>
    <w:rsid w:val="00837944"/>
    <w:rsid w:val="0084034B"/>
    <w:rsid w:val="008404AA"/>
    <w:rsid w:val="00840C30"/>
    <w:rsid w:val="008413FF"/>
    <w:rsid w:val="008424AA"/>
    <w:rsid w:val="00844D3F"/>
    <w:rsid w:val="0084573C"/>
    <w:rsid w:val="00845B87"/>
    <w:rsid w:val="0084606D"/>
    <w:rsid w:val="00846500"/>
    <w:rsid w:val="00846F89"/>
    <w:rsid w:val="0084784C"/>
    <w:rsid w:val="00847E62"/>
    <w:rsid w:val="00850634"/>
    <w:rsid w:val="008522DE"/>
    <w:rsid w:val="00854582"/>
    <w:rsid w:val="00854D4D"/>
    <w:rsid w:val="00856F18"/>
    <w:rsid w:val="00857695"/>
    <w:rsid w:val="00860FEE"/>
    <w:rsid w:val="00861F5A"/>
    <w:rsid w:val="00862FF0"/>
    <w:rsid w:val="00864AB3"/>
    <w:rsid w:val="008650FF"/>
    <w:rsid w:val="00865671"/>
    <w:rsid w:val="00865CD4"/>
    <w:rsid w:val="00870F18"/>
    <w:rsid w:val="00873A51"/>
    <w:rsid w:val="0087627A"/>
    <w:rsid w:val="008769FB"/>
    <w:rsid w:val="00877C6C"/>
    <w:rsid w:val="0088061E"/>
    <w:rsid w:val="00881E03"/>
    <w:rsid w:val="00882081"/>
    <w:rsid w:val="00882E18"/>
    <w:rsid w:val="0088684D"/>
    <w:rsid w:val="00886D55"/>
    <w:rsid w:val="00887CF5"/>
    <w:rsid w:val="008929F2"/>
    <w:rsid w:val="00894111"/>
    <w:rsid w:val="00894D03"/>
    <w:rsid w:val="00897089"/>
    <w:rsid w:val="00897451"/>
    <w:rsid w:val="008A15D8"/>
    <w:rsid w:val="008A197E"/>
    <w:rsid w:val="008A22A4"/>
    <w:rsid w:val="008A2853"/>
    <w:rsid w:val="008A28E9"/>
    <w:rsid w:val="008A3603"/>
    <w:rsid w:val="008A3BB2"/>
    <w:rsid w:val="008A4565"/>
    <w:rsid w:val="008A6739"/>
    <w:rsid w:val="008A6836"/>
    <w:rsid w:val="008A6EA0"/>
    <w:rsid w:val="008A7798"/>
    <w:rsid w:val="008A7DC7"/>
    <w:rsid w:val="008B09DC"/>
    <w:rsid w:val="008B0B22"/>
    <w:rsid w:val="008B2338"/>
    <w:rsid w:val="008B2962"/>
    <w:rsid w:val="008B4266"/>
    <w:rsid w:val="008B45F4"/>
    <w:rsid w:val="008B46C0"/>
    <w:rsid w:val="008B4C92"/>
    <w:rsid w:val="008B74E8"/>
    <w:rsid w:val="008B7606"/>
    <w:rsid w:val="008C0D7C"/>
    <w:rsid w:val="008C22C2"/>
    <w:rsid w:val="008C241B"/>
    <w:rsid w:val="008C2685"/>
    <w:rsid w:val="008C2A91"/>
    <w:rsid w:val="008C4682"/>
    <w:rsid w:val="008C52BD"/>
    <w:rsid w:val="008C5962"/>
    <w:rsid w:val="008C5DEB"/>
    <w:rsid w:val="008C7EFA"/>
    <w:rsid w:val="008D05E7"/>
    <w:rsid w:val="008D1318"/>
    <w:rsid w:val="008D1C0F"/>
    <w:rsid w:val="008D46F7"/>
    <w:rsid w:val="008D4810"/>
    <w:rsid w:val="008D4AFB"/>
    <w:rsid w:val="008D5CB8"/>
    <w:rsid w:val="008D63DB"/>
    <w:rsid w:val="008D66AA"/>
    <w:rsid w:val="008D6EB4"/>
    <w:rsid w:val="008D77AE"/>
    <w:rsid w:val="008E03E4"/>
    <w:rsid w:val="008E199D"/>
    <w:rsid w:val="008E2BF0"/>
    <w:rsid w:val="008E2F71"/>
    <w:rsid w:val="008E3A37"/>
    <w:rsid w:val="008E47BD"/>
    <w:rsid w:val="008E4FA4"/>
    <w:rsid w:val="008E6543"/>
    <w:rsid w:val="008E6BDB"/>
    <w:rsid w:val="008E7DFF"/>
    <w:rsid w:val="008F10EB"/>
    <w:rsid w:val="008F1978"/>
    <w:rsid w:val="008F214C"/>
    <w:rsid w:val="008F3576"/>
    <w:rsid w:val="008F3935"/>
    <w:rsid w:val="008F4785"/>
    <w:rsid w:val="008F570F"/>
    <w:rsid w:val="008F5D03"/>
    <w:rsid w:val="008F60C1"/>
    <w:rsid w:val="008F64B9"/>
    <w:rsid w:val="008F66F9"/>
    <w:rsid w:val="00901377"/>
    <w:rsid w:val="0090207D"/>
    <w:rsid w:val="00904085"/>
    <w:rsid w:val="00904BC5"/>
    <w:rsid w:val="009055AB"/>
    <w:rsid w:val="00907B78"/>
    <w:rsid w:val="009101B1"/>
    <w:rsid w:val="00910E5A"/>
    <w:rsid w:val="00910ECA"/>
    <w:rsid w:val="0091142B"/>
    <w:rsid w:val="00911D4B"/>
    <w:rsid w:val="009127B2"/>
    <w:rsid w:val="009152C1"/>
    <w:rsid w:val="009154A0"/>
    <w:rsid w:val="009170EC"/>
    <w:rsid w:val="0092122E"/>
    <w:rsid w:val="00921DE0"/>
    <w:rsid w:val="00923057"/>
    <w:rsid w:val="00923E1B"/>
    <w:rsid w:val="009249FF"/>
    <w:rsid w:val="00924E95"/>
    <w:rsid w:val="0092659B"/>
    <w:rsid w:val="009272D0"/>
    <w:rsid w:val="00927732"/>
    <w:rsid w:val="00927C35"/>
    <w:rsid w:val="009308C8"/>
    <w:rsid w:val="00931A7B"/>
    <w:rsid w:val="0093224E"/>
    <w:rsid w:val="00932478"/>
    <w:rsid w:val="0093317D"/>
    <w:rsid w:val="00935003"/>
    <w:rsid w:val="009378BD"/>
    <w:rsid w:val="00940883"/>
    <w:rsid w:val="00942563"/>
    <w:rsid w:val="00942BFF"/>
    <w:rsid w:val="009430A6"/>
    <w:rsid w:val="00943144"/>
    <w:rsid w:val="00943D5B"/>
    <w:rsid w:val="0094487C"/>
    <w:rsid w:val="00946B89"/>
    <w:rsid w:val="009473DD"/>
    <w:rsid w:val="00951614"/>
    <w:rsid w:val="009517B5"/>
    <w:rsid w:val="009519AE"/>
    <w:rsid w:val="00951F35"/>
    <w:rsid w:val="0095267B"/>
    <w:rsid w:val="009535E3"/>
    <w:rsid w:val="00954E33"/>
    <w:rsid w:val="009551C3"/>
    <w:rsid w:val="009556E5"/>
    <w:rsid w:val="0095650E"/>
    <w:rsid w:val="00956751"/>
    <w:rsid w:val="0096013B"/>
    <w:rsid w:val="009617FD"/>
    <w:rsid w:val="0096644F"/>
    <w:rsid w:val="00967032"/>
    <w:rsid w:val="009673DA"/>
    <w:rsid w:val="00967D79"/>
    <w:rsid w:val="009701A2"/>
    <w:rsid w:val="00973876"/>
    <w:rsid w:val="009750DB"/>
    <w:rsid w:val="009756EA"/>
    <w:rsid w:val="00977128"/>
    <w:rsid w:val="0097788D"/>
    <w:rsid w:val="00983F7F"/>
    <w:rsid w:val="0098428C"/>
    <w:rsid w:val="009848BB"/>
    <w:rsid w:val="00985091"/>
    <w:rsid w:val="00985702"/>
    <w:rsid w:val="00985FB2"/>
    <w:rsid w:val="00986442"/>
    <w:rsid w:val="00986768"/>
    <w:rsid w:val="00986D9E"/>
    <w:rsid w:val="009904D6"/>
    <w:rsid w:val="009905E8"/>
    <w:rsid w:val="0099064F"/>
    <w:rsid w:val="009909B6"/>
    <w:rsid w:val="00992754"/>
    <w:rsid w:val="00992994"/>
    <w:rsid w:val="00993502"/>
    <w:rsid w:val="009942E5"/>
    <w:rsid w:val="009948AB"/>
    <w:rsid w:val="00995768"/>
    <w:rsid w:val="0099758E"/>
    <w:rsid w:val="009977A3"/>
    <w:rsid w:val="009A00F0"/>
    <w:rsid w:val="009A03F7"/>
    <w:rsid w:val="009A0632"/>
    <w:rsid w:val="009A4F65"/>
    <w:rsid w:val="009A65DC"/>
    <w:rsid w:val="009B04DE"/>
    <w:rsid w:val="009B14F4"/>
    <w:rsid w:val="009B2C08"/>
    <w:rsid w:val="009B2CA9"/>
    <w:rsid w:val="009B371C"/>
    <w:rsid w:val="009B5AE1"/>
    <w:rsid w:val="009B5F18"/>
    <w:rsid w:val="009B5F36"/>
    <w:rsid w:val="009C178D"/>
    <w:rsid w:val="009C1936"/>
    <w:rsid w:val="009C194A"/>
    <w:rsid w:val="009C21E0"/>
    <w:rsid w:val="009C329F"/>
    <w:rsid w:val="009C38B2"/>
    <w:rsid w:val="009C3AFE"/>
    <w:rsid w:val="009C49ED"/>
    <w:rsid w:val="009C4C1B"/>
    <w:rsid w:val="009C50CD"/>
    <w:rsid w:val="009C547B"/>
    <w:rsid w:val="009C5530"/>
    <w:rsid w:val="009C70EF"/>
    <w:rsid w:val="009C7D39"/>
    <w:rsid w:val="009D0400"/>
    <w:rsid w:val="009D192C"/>
    <w:rsid w:val="009D1F49"/>
    <w:rsid w:val="009D2011"/>
    <w:rsid w:val="009D27B9"/>
    <w:rsid w:val="009D2D5A"/>
    <w:rsid w:val="009D2D79"/>
    <w:rsid w:val="009D300E"/>
    <w:rsid w:val="009D3363"/>
    <w:rsid w:val="009D3F01"/>
    <w:rsid w:val="009D446F"/>
    <w:rsid w:val="009D4FCF"/>
    <w:rsid w:val="009D5B21"/>
    <w:rsid w:val="009D66EF"/>
    <w:rsid w:val="009E02D3"/>
    <w:rsid w:val="009E2F8E"/>
    <w:rsid w:val="009E3C33"/>
    <w:rsid w:val="009E4DC7"/>
    <w:rsid w:val="009E538A"/>
    <w:rsid w:val="009F26F3"/>
    <w:rsid w:val="009F2C42"/>
    <w:rsid w:val="009F34C8"/>
    <w:rsid w:val="009F3D21"/>
    <w:rsid w:val="009F406F"/>
    <w:rsid w:val="009F413B"/>
    <w:rsid w:val="009F4384"/>
    <w:rsid w:val="00A007E6"/>
    <w:rsid w:val="00A02D92"/>
    <w:rsid w:val="00A0561D"/>
    <w:rsid w:val="00A05987"/>
    <w:rsid w:val="00A05BA7"/>
    <w:rsid w:val="00A063BD"/>
    <w:rsid w:val="00A0712B"/>
    <w:rsid w:val="00A11088"/>
    <w:rsid w:val="00A11B70"/>
    <w:rsid w:val="00A11DA0"/>
    <w:rsid w:val="00A11FE3"/>
    <w:rsid w:val="00A12B22"/>
    <w:rsid w:val="00A12D8C"/>
    <w:rsid w:val="00A14197"/>
    <w:rsid w:val="00A14F69"/>
    <w:rsid w:val="00A15B00"/>
    <w:rsid w:val="00A16BFE"/>
    <w:rsid w:val="00A16E72"/>
    <w:rsid w:val="00A17C83"/>
    <w:rsid w:val="00A206B6"/>
    <w:rsid w:val="00A207EC"/>
    <w:rsid w:val="00A214FA"/>
    <w:rsid w:val="00A227B2"/>
    <w:rsid w:val="00A23DBA"/>
    <w:rsid w:val="00A24461"/>
    <w:rsid w:val="00A24970"/>
    <w:rsid w:val="00A2598D"/>
    <w:rsid w:val="00A268D8"/>
    <w:rsid w:val="00A27324"/>
    <w:rsid w:val="00A30729"/>
    <w:rsid w:val="00A349B4"/>
    <w:rsid w:val="00A4056B"/>
    <w:rsid w:val="00A41159"/>
    <w:rsid w:val="00A4191D"/>
    <w:rsid w:val="00A41A52"/>
    <w:rsid w:val="00A428BF"/>
    <w:rsid w:val="00A43DEE"/>
    <w:rsid w:val="00A45AD1"/>
    <w:rsid w:val="00A47B7D"/>
    <w:rsid w:val="00A47BF1"/>
    <w:rsid w:val="00A512D4"/>
    <w:rsid w:val="00A51E02"/>
    <w:rsid w:val="00A520A1"/>
    <w:rsid w:val="00A52F67"/>
    <w:rsid w:val="00A5587B"/>
    <w:rsid w:val="00A55FB6"/>
    <w:rsid w:val="00A5614F"/>
    <w:rsid w:val="00A572C4"/>
    <w:rsid w:val="00A6068C"/>
    <w:rsid w:val="00A60797"/>
    <w:rsid w:val="00A62172"/>
    <w:rsid w:val="00A62F01"/>
    <w:rsid w:val="00A6415C"/>
    <w:rsid w:val="00A64707"/>
    <w:rsid w:val="00A655DD"/>
    <w:rsid w:val="00A66CE2"/>
    <w:rsid w:val="00A6702A"/>
    <w:rsid w:val="00A748D1"/>
    <w:rsid w:val="00A75E33"/>
    <w:rsid w:val="00A768C3"/>
    <w:rsid w:val="00A76A98"/>
    <w:rsid w:val="00A76BD1"/>
    <w:rsid w:val="00A77CD1"/>
    <w:rsid w:val="00A804AB"/>
    <w:rsid w:val="00A80ABA"/>
    <w:rsid w:val="00A810B9"/>
    <w:rsid w:val="00A81788"/>
    <w:rsid w:val="00A82950"/>
    <w:rsid w:val="00A82B23"/>
    <w:rsid w:val="00A84531"/>
    <w:rsid w:val="00A8548C"/>
    <w:rsid w:val="00A854E3"/>
    <w:rsid w:val="00A86187"/>
    <w:rsid w:val="00A86CA0"/>
    <w:rsid w:val="00A87F73"/>
    <w:rsid w:val="00A90282"/>
    <w:rsid w:val="00A912A7"/>
    <w:rsid w:val="00A97A7B"/>
    <w:rsid w:val="00AA09EB"/>
    <w:rsid w:val="00AA0FB5"/>
    <w:rsid w:val="00AA3755"/>
    <w:rsid w:val="00AA4239"/>
    <w:rsid w:val="00AA44C8"/>
    <w:rsid w:val="00AA734B"/>
    <w:rsid w:val="00AA7A13"/>
    <w:rsid w:val="00AA7B5F"/>
    <w:rsid w:val="00AB0111"/>
    <w:rsid w:val="00AB12E1"/>
    <w:rsid w:val="00AB1C96"/>
    <w:rsid w:val="00AB25F5"/>
    <w:rsid w:val="00AB282B"/>
    <w:rsid w:val="00AB38F3"/>
    <w:rsid w:val="00AB4162"/>
    <w:rsid w:val="00AB5D4A"/>
    <w:rsid w:val="00AB69FF"/>
    <w:rsid w:val="00AB6C37"/>
    <w:rsid w:val="00AB6FDA"/>
    <w:rsid w:val="00AB7123"/>
    <w:rsid w:val="00AB7BCE"/>
    <w:rsid w:val="00AC1535"/>
    <w:rsid w:val="00AC1A10"/>
    <w:rsid w:val="00AC38DA"/>
    <w:rsid w:val="00AC582A"/>
    <w:rsid w:val="00AC5B8E"/>
    <w:rsid w:val="00AC6C30"/>
    <w:rsid w:val="00AC6EA2"/>
    <w:rsid w:val="00AC708E"/>
    <w:rsid w:val="00AC7A4A"/>
    <w:rsid w:val="00AC7C38"/>
    <w:rsid w:val="00AD01F4"/>
    <w:rsid w:val="00AD1385"/>
    <w:rsid w:val="00AD200F"/>
    <w:rsid w:val="00AD2A7A"/>
    <w:rsid w:val="00AD3306"/>
    <w:rsid w:val="00AD38CC"/>
    <w:rsid w:val="00AD3991"/>
    <w:rsid w:val="00AD3A5F"/>
    <w:rsid w:val="00AD5401"/>
    <w:rsid w:val="00AD54B4"/>
    <w:rsid w:val="00AD60B1"/>
    <w:rsid w:val="00AD6B21"/>
    <w:rsid w:val="00AD7A23"/>
    <w:rsid w:val="00AE03D4"/>
    <w:rsid w:val="00AE270D"/>
    <w:rsid w:val="00AE3A55"/>
    <w:rsid w:val="00AE7529"/>
    <w:rsid w:val="00AE775A"/>
    <w:rsid w:val="00AE787E"/>
    <w:rsid w:val="00AF0F1B"/>
    <w:rsid w:val="00AF1647"/>
    <w:rsid w:val="00AF2733"/>
    <w:rsid w:val="00AF2B52"/>
    <w:rsid w:val="00AF2D70"/>
    <w:rsid w:val="00AF531D"/>
    <w:rsid w:val="00AF54A1"/>
    <w:rsid w:val="00AF5BAC"/>
    <w:rsid w:val="00AF65D9"/>
    <w:rsid w:val="00AF6600"/>
    <w:rsid w:val="00AF6EB6"/>
    <w:rsid w:val="00AF7B52"/>
    <w:rsid w:val="00B019D9"/>
    <w:rsid w:val="00B01C65"/>
    <w:rsid w:val="00B02426"/>
    <w:rsid w:val="00B03934"/>
    <w:rsid w:val="00B03EBA"/>
    <w:rsid w:val="00B0438C"/>
    <w:rsid w:val="00B04987"/>
    <w:rsid w:val="00B04E01"/>
    <w:rsid w:val="00B07F49"/>
    <w:rsid w:val="00B1049F"/>
    <w:rsid w:val="00B10652"/>
    <w:rsid w:val="00B10A7F"/>
    <w:rsid w:val="00B10FA4"/>
    <w:rsid w:val="00B11C01"/>
    <w:rsid w:val="00B12C04"/>
    <w:rsid w:val="00B130AA"/>
    <w:rsid w:val="00B13681"/>
    <w:rsid w:val="00B1437C"/>
    <w:rsid w:val="00B146C2"/>
    <w:rsid w:val="00B14BAD"/>
    <w:rsid w:val="00B14C26"/>
    <w:rsid w:val="00B15EA1"/>
    <w:rsid w:val="00B16044"/>
    <w:rsid w:val="00B16444"/>
    <w:rsid w:val="00B20A17"/>
    <w:rsid w:val="00B20AAA"/>
    <w:rsid w:val="00B2170B"/>
    <w:rsid w:val="00B2280D"/>
    <w:rsid w:val="00B232EF"/>
    <w:rsid w:val="00B233A2"/>
    <w:rsid w:val="00B2536B"/>
    <w:rsid w:val="00B256BD"/>
    <w:rsid w:val="00B27C1C"/>
    <w:rsid w:val="00B315C3"/>
    <w:rsid w:val="00B32864"/>
    <w:rsid w:val="00B35162"/>
    <w:rsid w:val="00B352C5"/>
    <w:rsid w:val="00B3572E"/>
    <w:rsid w:val="00B35FE2"/>
    <w:rsid w:val="00B36BFE"/>
    <w:rsid w:val="00B411C6"/>
    <w:rsid w:val="00B415C3"/>
    <w:rsid w:val="00B42006"/>
    <w:rsid w:val="00B42856"/>
    <w:rsid w:val="00B4298E"/>
    <w:rsid w:val="00B454DB"/>
    <w:rsid w:val="00B45CCC"/>
    <w:rsid w:val="00B50091"/>
    <w:rsid w:val="00B506BF"/>
    <w:rsid w:val="00B52747"/>
    <w:rsid w:val="00B54C7B"/>
    <w:rsid w:val="00B5545D"/>
    <w:rsid w:val="00B579E4"/>
    <w:rsid w:val="00B57D0D"/>
    <w:rsid w:val="00B60074"/>
    <w:rsid w:val="00B606B9"/>
    <w:rsid w:val="00B6153B"/>
    <w:rsid w:val="00B622DF"/>
    <w:rsid w:val="00B62321"/>
    <w:rsid w:val="00B63B09"/>
    <w:rsid w:val="00B63D4B"/>
    <w:rsid w:val="00B653E1"/>
    <w:rsid w:val="00B661B4"/>
    <w:rsid w:val="00B6622F"/>
    <w:rsid w:val="00B66B73"/>
    <w:rsid w:val="00B70CD4"/>
    <w:rsid w:val="00B7188E"/>
    <w:rsid w:val="00B71C90"/>
    <w:rsid w:val="00B71E92"/>
    <w:rsid w:val="00B73520"/>
    <w:rsid w:val="00B73E0F"/>
    <w:rsid w:val="00B75ABC"/>
    <w:rsid w:val="00B773D7"/>
    <w:rsid w:val="00B80357"/>
    <w:rsid w:val="00B80C8F"/>
    <w:rsid w:val="00B81249"/>
    <w:rsid w:val="00B815E4"/>
    <w:rsid w:val="00B81B03"/>
    <w:rsid w:val="00B81B7E"/>
    <w:rsid w:val="00B81CFD"/>
    <w:rsid w:val="00B8268F"/>
    <w:rsid w:val="00B83745"/>
    <w:rsid w:val="00B849F7"/>
    <w:rsid w:val="00B850BF"/>
    <w:rsid w:val="00B8658D"/>
    <w:rsid w:val="00B86BA9"/>
    <w:rsid w:val="00B86C93"/>
    <w:rsid w:val="00B8751F"/>
    <w:rsid w:val="00B87D98"/>
    <w:rsid w:val="00B90BF6"/>
    <w:rsid w:val="00B91DE3"/>
    <w:rsid w:val="00B9246D"/>
    <w:rsid w:val="00B93372"/>
    <w:rsid w:val="00B93C46"/>
    <w:rsid w:val="00B9671E"/>
    <w:rsid w:val="00B978E6"/>
    <w:rsid w:val="00BA2BE5"/>
    <w:rsid w:val="00BA2E28"/>
    <w:rsid w:val="00BA3828"/>
    <w:rsid w:val="00BA3BB1"/>
    <w:rsid w:val="00BA4D5C"/>
    <w:rsid w:val="00BA5424"/>
    <w:rsid w:val="00BA5E22"/>
    <w:rsid w:val="00BA6386"/>
    <w:rsid w:val="00BA6850"/>
    <w:rsid w:val="00BA69AA"/>
    <w:rsid w:val="00BB24F9"/>
    <w:rsid w:val="00BB3745"/>
    <w:rsid w:val="00BB44A5"/>
    <w:rsid w:val="00BB45AD"/>
    <w:rsid w:val="00BB69BB"/>
    <w:rsid w:val="00BB6D99"/>
    <w:rsid w:val="00BB794E"/>
    <w:rsid w:val="00BB7BF4"/>
    <w:rsid w:val="00BC02A1"/>
    <w:rsid w:val="00BC0E16"/>
    <w:rsid w:val="00BC1254"/>
    <w:rsid w:val="00BC2800"/>
    <w:rsid w:val="00BC3921"/>
    <w:rsid w:val="00BC44E0"/>
    <w:rsid w:val="00BC515D"/>
    <w:rsid w:val="00BC5368"/>
    <w:rsid w:val="00BD08D7"/>
    <w:rsid w:val="00BD1403"/>
    <w:rsid w:val="00BD29E3"/>
    <w:rsid w:val="00BD42FD"/>
    <w:rsid w:val="00BD45B5"/>
    <w:rsid w:val="00BD5AE1"/>
    <w:rsid w:val="00BD5C9F"/>
    <w:rsid w:val="00BD6375"/>
    <w:rsid w:val="00BE5D4E"/>
    <w:rsid w:val="00BE5DD0"/>
    <w:rsid w:val="00BF0554"/>
    <w:rsid w:val="00BF2596"/>
    <w:rsid w:val="00BF2711"/>
    <w:rsid w:val="00BF3675"/>
    <w:rsid w:val="00BF3E6E"/>
    <w:rsid w:val="00BF53EA"/>
    <w:rsid w:val="00BF59DC"/>
    <w:rsid w:val="00BF5FC0"/>
    <w:rsid w:val="00BF7C92"/>
    <w:rsid w:val="00C022C9"/>
    <w:rsid w:val="00C039AA"/>
    <w:rsid w:val="00C04EFA"/>
    <w:rsid w:val="00C07ACA"/>
    <w:rsid w:val="00C11CE8"/>
    <w:rsid w:val="00C129F3"/>
    <w:rsid w:val="00C1302D"/>
    <w:rsid w:val="00C13EE5"/>
    <w:rsid w:val="00C13FFE"/>
    <w:rsid w:val="00C147AC"/>
    <w:rsid w:val="00C15105"/>
    <w:rsid w:val="00C169EC"/>
    <w:rsid w:val="00C173D3"/>
    <w:rsid w:val="00C202D0"/>
    <w:rsid w:val="00C20CE9"/>
    <w:rsid w:val="00C21E53"/>
    <w:rsid w:val="00C232C3"/>
    <w:rsid w:val="00C257FB"/>
    <w:rsid w:val="00C25C50"/>
    <w:rsid w:val="00C26430"/>
    <w:rsid w:val="00C27364"/>
    <w:rsid w:val="00C27E5C"/>
    <w:rsid w:val="00C27EF4"/>
    <w:rsid w:val="00C3322E"/>
    <w:rsid w:val="00C33C74"/>
    <w:rsid w:val="00C35ECD"/>
    <w:rsid w:val="00C43374"/>
    <w:rsid w:val="00C43636"/>
    <w:rsid w:val="00C450AA"/>
    <w:rsid w:val="00C45A9D"/>
    <w:rsid w:val="00C45B47"/>
    <w:rsid w:val="00C50782"/>
    <w:rsid w:val="00C50A7D"/>
    <w:rsid w:val="00C50F00"/>
    <w:rsid w:val="00C50FAA"/>
    <w:rsid w:val="00C530F1"/>
    <w:rsid w:val="00C532D9"/>
    <w:rsid w:val="00C55933"/>
    <w:rsid w:val="00C60D9F"/>
    <w:rsid w:val="00C61C9A"/>
    <w:rsid w:val="00C627A7"/>
    <w:rsid w:val="00C63291"/>
    <w:rsid w:val="00C633A2"/>
    <w:rsid w:val="00C646BA"/>
    <w:rsid w:val="00C652A9"/>
    <w:rsid w:val="00C65BB4"/>
    <w:rsid w:val="00C66D5C"/>
    <w:rsid w:val="00C66FB6"/>
    <w:rsid w:val="00C70A80"/>
    <w:rsid w:val="00C718E5"/>
    <w:rsid w:val="00C71EA6"/>
    <w:rsid w:val="00C71EF5"/>
    <w:rsid w:val="00C7663F"/>
    <w:rsid w:val="00C7673E"/>
    <w:rsid w:val="00C7687F"/>
    <w:rsid w:val="00C769CF"/>
    <w:rsid w:val="00C772B9"/>
    <w:rsid w:val="00C77484"/>
    <w:rsid w:val="00C80AF5"/>
    <w:rsid w:val="00C8420E"/>
    <w:rsid w:val="00C8515C"/>
    <w:rsid w:val="00C85DE5"/>
    <w:rsid w:val="00C87BE2"/>
    <w:rsid w:val="00C90D7B"/>
    <w:rsid w:val="00C90D83"/>
    <w:rsid w:val="00C934F4"/>
    <w:rsid w:val="00C935D8"/>
    <w:rsid w:val="00C9378E"/>
    <w:rsid w:val="00C93E83"/>
    <w:rsid w:val="00C94681"/>
    <w:rsid w:val="00C94BBE"/>
    <w:rsid w:val="00C95376"/>
    <w:rsid w:val="00C9659E"/>
    <w:rsid w:val="00C9774D"/>
    <w:rsid w:val="00CA051F"/>
    <w:rsid w:val="00CA19E4"/>
    <w:rsid w:val="00CA365A"/>
    <w:rsid w:val="00CA3C85"/>
    <w:rsid w:val="00CA3FA4"/>
    <w:rsid w:val="00CA4D6B"/>
    <w:rsid w:val="00CB110C"/>
    <w:rsid w:val="00CB1F95"/>
    <w:rsid w:val="00CB22B2"/>
    <w:rsid w:val="00CB255B"/>
    <w:rsid w:val="00CB33B6"/>
    <w:rsid w:val="00CB3698"/>
    <w:rsid w:val="00CB569A"/>
    <w:rsid w:val="00CB5B05"/>
    <w:rsid w:val="00CB7E3A"/>
    <w:rsid w:val="00CC1A60"/>
    <w:rsid w:val="00CC25FB"/>
    <w:rsid w:val="00CC2D09"/>
    <w:rsid w:val="00CC3556"/>
    <w:rsid w:val="00CC36B4"/>
    <w:rsid w:val="00CC36EE"/>
    <w:rsid w:val="00CC3B3E"/>
    <w:rsid w:val="00CC7606"/>
    <w:rsid w:val="00CD2CEE"/>
    <w:rsid w:val="00CD3A52"/>
    <w:rsid w:val="00CD3C53"/>
    <w:rsid w:val="00CD3DA7"/>
    <w:rsid w:val="00CD4F25"/>
    <w:rsid w:val="00CD54EA"/>
    <w:rsid w:val="00CD65CB"/>
    <w:rsid w:val="00CE0680"/>
    <w:rsid w:val="00CE1AF5"/>
    <w:rsid w:val="00CE26CB"/>
    <w:rsid w:val="00CE4DDD"/>
    <w:rsid w:val="00CE5D9F"/>
    <w:rsid w:val="00CE64CA"/>
    <w:rsid w:val="00CF0796"/>
    <w:rsid w:val="00CF1800"/>
    <w:rsid w:val="00CF23C3"/>
    <w:rsid w:val="00CF24BD"/>
    <w:rsid w:val="00CF25DD"/>
    <w:rsid w:val="00CF282B"/>
    <w:rsid w:val="00CF2991"/>
    <w:rsid w:val="00CF3E59"/>
    <w:rsid w:val="00CF4A1E"/>
    <w:rsid w:val="00CF5386"/>
    <w:rsid w:val="00CF649B"/>
    <w:rsid w:val="00D008D4"/>
    <w:rsid w:val="00D013F7"/>
    <w:rsid w:val="00D01B6B"/>
    <w:rsid w:val="00D02A79"/>
    <w:rsid w:val="00D03C9B"/>
    <w:rsid w:val="00D03CC2"/>
    <w:rsid w:val="00D03CF9"/>
    <w:rsid w:val="00D06665"/>
    <w:rsid w:val="00D07376"/>
    <w:rsid w:val="00D078BD"/>
    <w:rsid w:val="00D0793A"/>
    <w:rsid w:val="00D1096E"/>
    <w:rsid w:val="00D12618"/>
    <w:rsid w:val="00D14206"/>
    <w:rsid w:val="00D1459E"/>
    <w:rsid w:val="00D1640F"/>
    <w:rsid w:val="00D17934"/>
    <w:rsid w:val="00D233B0"/>
    <w:rsid w:val="00D23A83"/>
    <w:rsid w:val="00D25B8E"/>
    <w:rsid w:val="00D26CB8"/>
    <w:rsid w:val="00D27FD3"/>
    <w:rsid w:val="00D30282"/>
    <w:rsid w:val="00D33C65"/>
    <w:rsid w:val="00D33E80"/>
    <w:rsid w:val="00D351F2"/>
    <w:rsid w:val="00D35D49"/>
    <w:rsid w:val="00D36263"/>
    <w:rsid w:val="00D36AF0"/>
    <w:rsid w:val="00D36FF0"/>
    <w:rsid w:val="00D40261"/>
    <w:rsid w:val="00D4057F"/>
    <w:rsid w:val="00D4084D"/>
    <w:rsid w:val="00D43171"/>
    <w:rsid w:val="00D4363C"/>
    <w:rsid w:val="00D437D7"/>
    <w:rsid w:val="00D4459C"/>
    <w:rsid w:val="00D44EBB"/>
    <w:rsid w:val="00D450C7"/>
    <w:rsid w:val="00D464DB"/>
    <w:rsid w:val="00D46A98"/>
    <w:rsid w:val="00D503A3"/>
    <w:rsid w:val="00D50E7F"/>
    <w:rsid w:val="00D5371E"/>
    <w:rsid w:val="00D5591B"/>
    <w:rsid w:val="00D55FD8"/>
    <w:rsid w:val="00D56DBD"/>
    <w:rsid w:val="00D603BA"/>
    <w:rsid w:val="00D60854"/>
    <w:rsid w:val="00D6396C"/>
    <w:rsid w:val="00D63AA0"/>
    <w:rsid w:val="00D64C02"/>
    <w:rsid w:val="00D6600A"/>
    <w:rsid w:val="00D66A4C"/>
    <w:rsid w:val="00D67B40"/>
    <w:rsid w:val="00D700AA"/>
    <w:rsid w:val="00D70FCC"/>
    <w:rsid w:val="00D716F5"/>
    <w:rsid w:val="00D7362D"/>
    <w:rsid w:val="00D73758"/>
    <w:rsid w:val="00D741E6"/>
    <w:rsid w:val="00D746B6"/>
    <w:rsid w:val="00D7513A"/>
    <w:rsid w:val="00D75297"/>
    <w:rsid w:val="00D758C4"/>
    <w:rsid w:val="00D764E0"/>
    <w:rsid w:val="00D775E8"/>
    <w:rsid w:val="00D81D1A"/>
    <w:rsid w:val="00D82854"/>
    <w:rsid w:val="00D836C1"/>
    <w:rsid w:val="00D83B75"/>
    <w:rsid w:val="00D853DD"/>
    <w:rsid w:val="00D86748"/>
    <w:rsid w:val="00D86E3D"/>
    <w:rsid w:val="00D86E87"/>
    <w:rsid w:val="00D86EB7"/>
    <w:rsid w:val="00D87523"/>
    <w:rsid w:val="00D91081"/>
    <w:rsid w:val="00D922E6"/>
    <w:rsid w:val="00D924E8"/>
    <w:rsid w:val="00D92738"/>
    <w:rsid w:val="00D92BB5"/>
    <w:rsid w:val="00D93E7B"/>
    <w:rsid w:val="00D95258"/>
    <w:rsid w:val="00D9667C"/>
    <w:rsid w:val="00D96CF8"/>
    <w:rsid w:val="00D97079"/>
    <w:rsid w:val="00D97EC7"/>
    <w:rsid w:val="00DA081A"/>
    <w:rsid w:val="00DA0BFE"/>
    <w:rsid w:val="00DA0D8C"/>
    <w:rsid w:val="00DA2889"/>
    <w:rsid w:val="00DA2B07"/>
    <w:rsid w:val="00DA2EDB"/>
    <w:rsid w:val="00DA40EB"/>
    <w:rsid w:val="00DA4D0C"/>
    <w:rsid w:val="00DA59FC"/>
    <w:rsid w:val="00DA5A0B"/>
    <w:rsid w:val="00DA6AD4"/>
    <w:rsid w:val="00DA76A7"/>
    <w:rsid w:val="00DA77A3"/>
    <w:rsid w:val="00DA79C3"/>
    <w:rsid w:val="00DB0AFC"/>
    <w:rsid w:val="00DB16BA"/>
    <w:rsid w:val="00DB1CFD"/>
    <w:rsid w:val="00DB263C"/>
    <w:rsid w:val="00DB2801"/>
    <w:rsid w:val="00DB28EF"/>
    <w:rsid w:val="00DB3C3E"/>
    <w:rsid w:val="00DB4E48"/>
    <w:rsid w:val="00DB5123"/>
    <w:rsid w:val="00DB6AF8"/>
    <w:rsid w:val="00DB6E45"/>
    <w:rsid w:val="00DB762D"/>
    <w:rsid w:val="00DC0351"/>
    <w:rsid w:val="00DC0F92"/>
    <w:rsid w:val="00DC1072"/>
    <w:rsid w:val="00DC3B65"/>
    <w:rsid w:val="00DC7D30"/>
    <w:rsid w:val="00DD0E1E"/>
    <w:rsid w:val="00DD16AD"/>
    <w:rsid w:val="00DD313A"/>
    <w:rsid w:val="00DD3A7D"/>
    <w:rsid w:val="00DD56A0"/>
    <w:rsid w:val="00DD5973"/>
    <w:rsid w:val="00DE0C80"/>
    <w:rsid w:val="00DE0D6E"/>
    <w:rsid w:val="00DE1581"/>
    <w:rsid w:val="00DE1929"/>
    <w:rsid w:val="00DE193B"/>
    <w:rsid w:val="00DE2682"/>
    <w:rsid w:val="00DE33C4"/>
    <w:rsid w:val="00DE36F5"/>
    <w:rsid w:val="00DE4375"/>
    <w:rsid w:val="00DE5970"/>
    <w:rsid w:val="00DE626A"/>
    <w:rsid w:val="00DE73A8"/>
    <w:rsid w:val="00DF198E"/>
    <w:rsid w:val="00DF1F1A"/>
    <w:rsid w:val="00DF3597"/>
    <w:rsid w:val="00DF4D3B"/>
    <w:rsid w:val="00DF4DCA"/>
    <w:rsid w:val="00DF4EB0"/>
    <w:rsid w:val="00DF5E92"/>
    <w:rsid w:val="00DF6D4F"/>
    <w:rsid w:val="00DF6D77"/>
    <w:rsid w:val="00E0023E"/>
    <w:rsid w:val="00E005CE"/>
    <w:rsid w:val="00E0215F"/>
    <w:rsid w:val="00E026F7"/>
    <w:rsid w:val="00E03254"/>
    <w:rsid w:val="00E06D64"/>
    <w:rsid w:val="00E07875"/>
    <w:rsid w:val="00E1168C"/>
    <w:rsid w:val="00E11A88"/>
    <w:rsid w:val="00E124FB"/>
    <w:rsid w:val="00E12D27"/>
    <w:rsid w:val="00E1355C"/>
    <w:rsid w:val="00E13F00"/>
    <w:rsid w:val="00E158F0"/>
    <w:rsid w:val="00E17377"/>
    <w:rsid w:val="00E1757F"/>
    <w:rsid w:val="00E20993"/>
    <w:rsid w:val="00E21D75"/>
    <w:rsid w:val="00E21E47"/>
    <w:rsid w:val="00E22022"/>
    <w:rsid w:val="00E22718"/>
    <w:rsid w:val="00E24932"/>
    <w:rsid w:val="00E26DE6"/>
    <w:rsid w:val="00E27031"/>
    <w:rsid w:val="00E27775"/>
    <w:rsid w:val="00E279A7"/>
    <w:rsid w:val="00E27D25"/>
    <w:rsid w:val="00E30200"/>
    <w:rsid w:val="00E3096D"/>
    <w:rsid w:val="00E31C01"/>
    <w:rsid w:val="00E32920"/>
    <w:rsid w:val="00E34213"/>
    <w:rsid w:val="00E34A3B"/>
    <w:rsid w:val="00E3515D"/>
    <w:rsid w:val="00E374BE"/>
    <w:rsid w:val="00E37E85"/>
    <w:rsid w:val="00E415EF"/>
    <w:rsid w:val="00E416F0"/>
    <w:rsid w:val="00E42877"/>
    <w:rsid w:val="00E440A9"/>
    <w:rsid w:val="00E4464D"/>
    <w:rsid w:val="00E44B1C"/>
    <w:rsid w:val="00E456C2"/>
    <w:rsid w:val="00E45F8E"/>
    <w:rsid w:val="00E4682F"/>
    <w:rsid w:val="00E46B71"/>
    <w:rsid w:val="00E50C7E"/>
    <w:rsid w:val="00E50E77"/>
    <w:rsid w:val="00E51E58"/>
    <w:rsid w:val="00E52E4D"/>
    <w:rsid w:val="00E532E3"/>
    <w:rsid w:val="00E5536E"/>
    <w:rsid w:val="00E55920"/>
    <w:rsid w:val="00E56007"/>
    <w:rsid w:val="00E56026"/>
    <w:rsid w:val="00E5691E"/>
    <w:rsid w:val="00E56ACF"/>
    <w:rsid w:val="00E56C49"/>
    <w:rsid w:val="00E60C3C"/>
    <w:rsid w:val="00E62164"/>
    <w:rsid w:val="00E63764"/>
    <w:rsid w:val="00E64ACF"/>
    <w:rsid w:val="00E650DC"/>
    <w:rsid w:val="00E653DC"/>
    <w:rsid w:val="00E65431"/>
    <w:rsid w:val="00E667BF"/>
    <w:rsid w:val="00E7014A"/>
    <w:rsid w:val="00E70238"/>
    <w:rsid w:val="00E70726"/>
    <w:rsid w:val="00E71AF8"/>
    <w:rsid w:val="00E722F2"/>
    <w:rsid w:val="00E73B1B"/>
    <w:rsid w:val="00E73BDB"/>
    <w:rsid w:val="00E73F83"/>
    <w:rsid w:val="00E75EC2"/>
    <w:rsid w:val="00E76A62"/>
    <w:rsid w:val="00E76AD3"/>
    <w:rsid w:val="00E7776E"/>
    <w:rsid w:val="00E77FFA"/>
    <w:rsid w:val="00E803F4"/>
    <w:rsid w:val="00E80ACA"/>
    <w:rsid w:val="00E81314"/>
    <w:rsid w:val="00E81747"/>
    <w:rsid w:val="00E81DF5"/>
    <w:rsid w:val="00E83FC6"/>
    <w:rsid w:val="00E8479A"/>
    <w:rsid w:val="00E855A3"/>
    <w:rsid w:val="00E86B44"/>
    <w:rsid w:val="00E871F1"/>
    <w:rsid w:val="00E91823"/>
    <w:rsid w:val="00E91F98"/>
    <w:rsid w:val="00E9371A"/>
    <w:rsid w:val="00E9390D"/>
    <w:rsid w:val="00E94298"/>
    <w:rsid w:val="00E94A2F"/>
    <w:rsid w:val="00E94AB5"/>
    <w:rsid w:val="00E95D74"/>
    <w:rsid w:val="00E95E05"/>
    <w:rsid w:val="00E96447"/>
    <w:rsid w:val="00E96570"/>
    <w:rsid w:val="00EA05C7"/>
    <w:rsid w:val="00EA0F24"/>
    <w:rsid w:val="00EA12F8"/>
    <w:rsid w:val="00EA2FE6"/>
    <w:rsid w:val="00EA3B80"/>
    <w:rsid w:val="00EA49C4"/>
    <w:rsid w:val="00EA778C"/>
    <w:rsid w:val="00EB09DB"/>
    <w:rsid w:val="00EB2853"/>
    <w:rsid w:val="00EB3629"/>
    <w:rsid w:val="00EB4504"/>
    <w:rsid w:val="00EB4802"/>
    <w:rsid w:val="00EB55FC"/>
    <w:rsid w:val="00EB63A9"/>
    <w:rsid w:val="00EB7E13"/>
    <w:rsid w:val="00EC1416"/>
    <w:rsid w:val="00EC2928"/>
    <w:rsid w:val="00EC31F6"/>
    <w:rsid w:val="00EC4114"/>
    <w:rsid w:val="00EC42CB"/>
    <w:rsid w:val="00EC7675"/>
    <w:rsid w:val="00ED020F"/>
    <w:rsid w:val="00ED0969"/>
    <w:rsid w:val="00ED0A89"/>
    <w:rsid w:val="00ED400A"/>
    <w:rsid w:val="00ED5D82"/>
    <w:rsid w:val="00ED6E99"/>
    <w:rsid w:val="00ED7305"/>
    <w:rsid w:val="00ED79E6"/>
    <w:rsid w:val="00EE046E"/>
    <w:rsid w:val="00EE074E"/>
    <w:rsid w:val="00EE1405"/>
    <w:rsid w:val="00EE197D"/>
    <w:rsid w:val="00EE1E0A"/>
    <w:rsid w:val="00EE20D5"/>
    <w:rsid w:val="00EE20ED"/>
    <w:rsid w:val="00EE2DBC"/>
    <w:rsid w:val="00EE317F"/>
    <w:rsid w:val="00EE379C"/>
    <w:rsid w:val="00EE3C3F"/>
    <w:rsid w:val="00EE4255"/>
    <w:rsid w:val="00EE4535"/>
    <w:rsid w:val="00EE53FF"/>
    <w:rsid w:val="00EE5790"/>
    <w:rsid w:val="00EE5E5E"/>
    <w:rsid w:val="00EE6B29"/>
    <w:rsid w:val="00EE7E71"/>
    <w:rsid w:val="00EF2C47"/>
    <w:rsid w:val="00EF3992"/>
    <w:rsid w:val="00EF3C78"/>
    <w:rsid w:val="00EF5335"/>
    <w:rsid w:val="00EF55DF"/>
    <w:rsid w:val="00F02191"/>
    <w:rsid w:val="00F0225F"/>
    <w:rsid w:val="00F02A1A"/>
    <w:rsid w:val="00F03678"/>
    <w:rsid w:val="00F03B6C"/>
    <w:rsid w:val="00F04D28"/>
    <w:rsid w:val="00F057E5"/>
    <w:rsid w:val="00F0633D"/>
    <w:rsid w:val="00F06C83"/>
    <w:rsid w:val="00F070FD"/>
    <w:rsid w:val="00F07AE4"/>
    <w:rsid w:val="00F07DFA"/>
    <w:rsid w:val="00F07E38"/>
    <w:rsid w:val="00F119BD"/>
    <w:rsid w:val="00F12185"/>
    <w:rsid w:val="00F124FA"/>
    <w:rsid w:val="00F12C0E"/>
    <w:rsid w:val="00F14484"/>
    <w:rsid w:val="00F14A2D"/>
    <w:rsid w:val="00F15AFC"/>
    <w:rsid w:val="00F1602C"/>
    <w:rsid w:val="00F21212"/>
    <w:rsid w:val="00F22ACD"/>
    <w:rsid w:val="00F22CAD"/>
    <w:rsid w:val="00F25B2D"/>
    <w:rsid w:val="00F26A66"/>
    <w:rsid w:val="00F3322C"/>
    <w:rsid w:val="00F3407A"/>
    <w:rsid w:val="00F348C6"/>
    <w:rsid w:val="00F365FF"/>
    <w:rsid w:val="00F40F26"/>
    <w:rsid w:val="00F41195"/>
    <w:rsid w:val="00F41AB4"/>
    <w:rsid w:val="00F42107"/>
    <w:rsid w:val="00F4303F"/>
    <w:rsid w:val="00F439F7"/>
    <w:rsid w:val="00F43BF6"/>
    <w:rsid w:val="00F45001"/>
    <w:rsid w:val="00F45829"/>
    <w:rsid w:val="00F50989"/>
    <w:rsid w:val="00F517A0"/>
    <w:rsid w:val="00F5181E"/>
    <w:rsid w:val="00F522AA"/>
    <w:rsid w:val="00F529AC"/>
    <w:rsid w:val="00F538B5"/>
    <w:rsid w:val="00F6059C"/>
    <w:rsid w:val="00F6166C"/>
    <w:rsid w:val="00F62871"/>
    <w:rsid w:val="00F63534"/>
    <w:rsid w:val="00F63CB8"/>
    <w:rsid w:val="00F64333"/>
    <w:rsid w:val="00F6636F"/>
    <w:rsid w:val="00F663D9"/>
    <w:rsid w:val="00F67BD1"/>
    <w:rsid w:val="00F7072D"/>
    <w:rsid w:val="00F70DD2"/>
    <w:rsid w:val="00F756FE"/>
    <w:rsid w:val="00F777EC"/>
    <w:rsid w:val="00F81441"/>
    <w:rsid w:val="00F822C9"/>
    <w:rsid w:val="00F82B1A"/>
    <w:rsid w:val="00F82E52"/>
    <w:rsid w:val="00F83F6C"/>
    <w:rsid w:val="00F84E3D"/>
    <w:rsid w:val="00F8623B"/>
    <w:rsid w:val="00F87649"/>
    <w:rsid w:val="00F8791D"/>
    <w:rsid w:val="00F9037C"/>
    <w:rsid w:val="00F91142"/>
    <w:rsid w:val="00F9509D"/>
    <w:rsid w:val="00F9521B"/>
    <w:rsid w:val="00F95856"/>
    <w:rsid w:val="00FA0DCC"/>
    <w:rsid w:val="00FA15EA"/>
    <w:rsid w:val="00FA20EA"/>
    <w:rsid w:val="00FA3554"/>
    <w:rsid w:val="00FA3D76"/>
    <w:rsid w:val="00FA632D"/>
    <w:rsid w:val="00FA6372"/>
    <w:rsid w:val="00FB1C8D"/>
    <w:rsid w:val="00FB1F39"/>
    <w:rsid w:val="00FB25B1"/>
    <w:rsid w:val="00FB3C0F"/>
    <w:rsid w:val="00FB47D5"/>
    <w:rsid w:val="00FB555C"/>
    <w:rsid w:val="00FB56D0"/>
    <w:rsid w:val="00FB6639"/>
    <w:rsid w:val="00FC1D57"/>
    <w:rsid w:val="00FC3577"/>
    <w:rsid w:val="00FC3B24"/>
    <w:rsid w:val="00FC4405"/>
    <w:rsid w:val="00FC446A"/>
    <w:rsid w:val="00FC44B7"/>
    <w:rsid w:val="00FC648E"/>
    <w:rsid w:val="00FC76A1"/>
    <w:rsid w:val="00FD0537"/>
    <w:rsid w:val="00FD15FC"/>
    <w:rsid w:val="00FD2E59"/>
    <w:rsid w:val="00FD3919"/>
    <w:rsid w:val="00FD3BAA"/>
    <w:rsid w:val="00FD52A4"/>
    <w:rsid w:val="00FD554E"/>
    <w:rsid w:val="00FD5776"/>
    <w:rsid w:val="00FD7598"/>
    <w:rsid w:val="00FD7822"/>
    <w:rsid w:val="00FD7B6C"/>
    <w:rsid w:val="00FE1D65"/>
    <w:rsid w:val="00FE3299"/>
    <w:rsid w:val="00FE438C"/>
    <w:rsid w:val="00FE6745"/>
    <w:rsid w:val="00FE7354"/>
    <w:rsid w:val="00FE746B"/>
    <w:rsid w:val="00FE7BEF"/>
    <w:rsid w:val="00FE7EB3"/>
    <w:rsid w:val="00FE7FE2"/>
    <w:rsid w:val="00FF06FA"/>
    <w:rsid w:val="00FF17F7"/>
    <w:rsid w:val="00FF273F"/>
    <w:rsid w:val="00FF3A6B"/>
    <w:rsid w:val="00FF5355"/>
    <w:rsid w:val="00FF5979"/>
    <w:rsid w:val="00FF5E3F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6F30"/>
  <w15:docId w15:val="{144CBBBA-6C43-43DC-B00F-A90B6EC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D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6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DB10-514C-4A8F-A7CA-D0C73259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Salutin</dc:creator>
  <cp:lastModifiedBy>USER</cp:lastModifiedBy>
  <cp:revision>2</cp:revision>
  <cp:lastPrinted>2020-04-29T08:37:00Z</cp:lastPrinted>
  <dcterms:created xsi:type="dcterms:W3CDTF">2021-11-09T10:58:00Z</dcterms:created>
  <dcterms:modified xsi:type="dcterms:W3CDTF">2021-11-09T10:58:00Z</dcterms:modified>
</cp:coreProperties>
</file>