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B5086" w14:textId="77777777" w:rsidR="00E04A3E" w:rsidRPr="00E04A3E" w:rsidRDefault="00E04A3E" w:rsidP="00E04A3E">
      <w:pPr>
        <w:spacing w:before="100" w:beforeAutospacing="1" w:after="100" w:afterAutospacing="1"/>
        <w:jc w:val="center"/>
        <w:rPr>
          <w:rFonts w:ascii="Times New Roman" w:eastAsia="Times New Roman" w:hAnsi="Times New Roman" w:cs="Times New Roman"/>
          <w:b/>
          <w:bCs/>
          <w:kern w:val="0"/>
          <w:sz w:val="28"/>
          <w:szCs w:val="28"/>
          <w:lang w:eastAsia="ru-RU"/>
          <w14:ligatures w14:val="none"/>
        </w:rPr>
      </w:pPr>
      <w:r w:rsidRPr="00E04A3E">
        <w:rPr>
          <w:rFonts w:ascii="Times New Roman" w:eastAsia="Times New Roman" w:hAnsi="Times New Roman" w:cs="Times New Roman"/>
          <w:b/>
          <w:bCs/>
          <w:kern w:val="0"/>
          <w:sz w:val="28"/>
          <w:szCs w:val="28"/>
          <w:lang w:eastAsia="ru-RU"/>
          <w14:ligatures w14:val="none"/>
        </w:rPr>
        <w:t>ВІДГУК</w:t>
      </w:r>
    </w:p>
    <w:p w14:paraId="186CDAA1" w14:textId="67286621" w:rsidR="00E04A3E" w:rsidRPr="00E04A3E" w:rsidRDefault="00E04A3E" w:rsidP="00753CA2">
      <w:pPr>
        <w:spacing w:before="100" w:beforeAutospacing="1" w:after="100" w:afterAutospacing="1"/>
        <w:ind w:left="510" w:right="454"/>
        <w:jc w:val="both"/>
        <w:rPr>
          <w:rFonts w:ascii="Times New Roman" w:eastAsia="Times New Roman" w:hAnsi="Times New Roman" w:cs="Times New Roman"/>
          <w:b/>
          <w:bCs/>
          <w:kern w:val="0"/>
          <w:sz w:val="28"/>
          <w:szCs w:val="28"/>
          <w:lang w:eastAsia="ru-RU"/>
          <w14:ligatures w14:val="none"/>
        </w:rPr>
      </w:pPr>
      <w:r w:rsidRPr="00E04A3E">
        <w:rPr>
          <w:rFonts w:ascii="Times New Roman" w:eastAsia="Times New Roman" w:hAnsi="Times New Roman" w:cs="Times New Roman"/>
          <w:b/>
          <w:bCs/>
          <w:kern w:val="0"/>
          <w:sz w:val="28"/>
          <w:szCs w:val="28"/>
          <w:lang w:eastAsia="ru-RU"/>
          <w14:ligatures w14:val="none"/>
        </w:rPr>
        <w:t>офіційного опонента, доктора медичних наук, професора</w:t>
      </w:r>
      <w:r w:rsidR="00753CA2">
        <w:rPr>
          <w:rFonts w:ascii="Times New Roman" w:eastAsia="Times New Roman" w:hAnsi="Times New Roman" w:cs="Times New Roman"/>
          <w:b/>
          <w:bCs/>
          <w:kern w:val="0"/>
          <w:sz w:val="28"/>
          <w:szCs w:val="28"/>
          <w:lang w:val="uk-UA" w:eastAsia="ru-RU"/>
          <w14:ligatures w14:val="none"/>
        </w:rPr>
        <w:t>,</w:t>
      </w:r>
      <w:r w:rsidRPr="00E04A3E">
        <w:rPr>
          <w:rFonts w:ascii="Times New Roman" w:eastAsia="Times New Roman" w:hAnsi="Times New Roman" w:cs="Times New Roman"/>
          <w:b/>
          <w:bCs/>
          <w:kern w:val="0"/>
          <w:sz w:val="28"/>
          <w:szCs w:val="28"/>
          <w:lang w:eastAsia="ru-RU"/>
          <w14:ligatures w14:val="none"/>
        </w:rPr>
        <w:t xml:space="preserve"> </w:t>
      </w:r>
      <w:r w:rsidR="00753CA2" w:rsidRPr="00753CA2">
        <w:rPr>
          <w:rFonts w:ascii="Times New Roman" w:eastAsia="Times New Roman" w:hAnsi="Times New Roman" w:cs="Times New Roman"/>
          <w:b/>
          <w:bCs/>
          <w:kern w:val="0"/>
          <w:sz w:val="28"/>
          <w:szCs w:val="28"/>
          <w:lang w:val="uk-UA" w:eastAsia="ru-RU"/>
          <w14:ligatures w14:val="none"/>
        </w:rPr>
        <w:t>з</w:t>
      </w:r>
      <w:r w:rsidR="00753CA2" w:rsidRPr="00E04A3E">
        <w:rPr>
          <w:rFonts w:ascii="Times New Roman" w:eastAsia="Times New Roman" w:hAnsi="Times New Roman" w:cs="Times New Roman"/>
          <w:b/>
          <w:bCs/>
          <w:kern w:val="0"/>
          <w:sz w:val="28"/>
          <w:szCs w:val="28"/>
          <w:lang w:eastAsia="ru-RU"/>
          <w14:ligatures w14:val="none"/>
        </w:rPr>
        <w:t>авідувач</w:t>
      </w:r>
      <w:r w:rsidR="00753CA2" w:rsidRPr="00753CA2">
        <w:rPr>
          <w:rFonts w:ascii="Times New Roman" w:eastAsia="Times New Roman" w:hAnsi="Times New Roman" w:cs="Times New Roman"/>
          <w:b/>
          <w:bCs/>
          <w:kern w:val="0"/>
          <w:sz w:val="28"/>
          <w:szCs w:val="28"/>
          <w:lang w:val="uk-UA" w:eastAsia="ru-RU"/>
          <w14:ligatures w14:val="none"/>
        </w:rPr>
        <w:t>а</w:t>
      </w:r>
      <w:r w:rsidR="00753CA2" w:rsidRPr="00E04A3E">
        <w:rPr>
          <w:rFonts w:ascii="Times New Roman" w:eastAsia="Times New Roman" w:hAnsi="Times New Roman" w:cs="Times New Roman"/>
          <w:b/>
          <w:bCs/>
          <w:kern w:val="0"/>
          <w:sz w:val="28"/>
          <w:szCs w:val="28"/>
          <w:lang w:eastAsia="ru-RU"/>
          <w14:ligatures w14:val="none"/>
        </w:rPr>
        <w:t xml:space="preserve"> кафедри загальної </w:t>
      </w:r>
      <w:r w:rsidR="00513094">
        <w:rPr>
          <w:rFonts w:ascii="Times New Roman" w:eastAsia="Times New Roman" w:hAnsi="Times New Roman" w:cs="Times New Roman"/>
          <w:b/>
          <w:bCs/>
          <w:kern w:val="0"/>
          <w:sz w:val="28"/>
          <w:szCs w:val="28"/>
          <w:lang w:val="uk-UA" w:eastAsia="ru-RU"/>
          <w14:ligatures w14:val="none"/>
        </w:rPr>
        <w:t>та невідкладної хірургії</w:t>
      </w:r>
      <w:r w:rsidR="00753CA2" w:rsidRPr="00E04A3E">
        <w:rPr>
          <w:rFonts w:ascii="Times New Roman" w:eastAsia="Times New Roman" w:hAnsi="Times New Roman" w:cs="Times New Roman"/>
          <w:b/>
          <w:bCs/>
          <w:kern w:val="0"/>
          <w:sz w:val="28"/>
          <w:szCs w:val="28"/>
          <w:lang w:eastAsia="ru-RU"/>
          <w14:ligatures w14:val="none"/>
        </w:rPr>
        <w:t xml:space="preserve"> Національного </w:t>
      </w:r>
      <w:r w:rsidR="00513094">
        <w:rPr>
          <w:rFonts w:ascii="Times New Roman" w:eastAsia="Times New Roman" w:hAnsi="Times New Roman" w:cs="Times New Roman"/>
          <w:b/>
          <w:bCs/>
          <w:kern w:val="0"/>
          <w:sz w:val="28"/>
          <w:szCs w:val="28"/>
          <w:lang w:val="uk-UA" w:eastAsia="ru-RU"/>
          <w14:ligatures w14:val="none"/>
        </w:rPr>
        <w:t>м</w:t>
      </w:r>
      <w:r w:rsidR="00753CA2" w:rsidRPr="00E04A3E">
        <w:rPr>
          <w:rFonts w:ascii="Times New Roman" w:eastAsia="Times New Roman" w:hAnsi="Times New Roman" w:cs="Times New Roman"/>
          <w:b/>
          <w:bCs/>
          <w:kern w:val="0"/>
          <w:sz w:val="28"/>
          <w:szCs w:val="28"/>
          <w:lang w:eastAsia="ru-RU"/>
          <w14:ligatures w14:val="none"/>
        </w:rPr>
        <w:t>едичного університету імені О. О. Богомольця</w:t>
      </w:r>
      <w:r w:rsidR="00753CA2" w:rsidRPr="00753CA2">
        <w:rPr>
          <w:rFonts w:ascii="Times New Roman" w:eastAsia="Times New Roman" w:hAnsi="Times New Roman" w:cs="Times New Roman"/>
          <w:b/>
          <w:bCs/>
          <w:kern w:val="0"/>
          <w:sz w:val="28"/>
          <w:szCs w:val="28"/>
          <w:lang w:eastAsia="ru-RU"/>
          <w14:ligatures w14:val="none"/>
        </w:rPr>
        <w:t xml:space="preserve"> </w:t>
      </w:r>
      <w:r w:rsidRPr="00E04A3E">
        <w:rPr>
          <w:rFonts w:ascii="Times New Roman" w:eastAsia="Times New Roman" w:hAnsi="Times New Roman" w:cs="Times New Roman"/>
          <w:b/>
          <w:bCs/>
          <w:kern w:val="0"/>
          <w:sz w:val="28"/>
          <w:szCs w:val="28"/>
          <w:lang w:eastAsia="ru-RU"/>
          <w14:ligatures w14:val="none"/>
        </w:rPr>
        <w:t xml:space="preserve">Дронова Олексія Івановича на дисертаційну роботу </w:t>
      </w:r>
      <w:r w:rsidRPr="00753CA2">
        <w:rPr>
          <w:rFonts w:ascii="Times New Roman" w:eastAsia="Times New Roman" w:hAnsi="Times New Roman" w:cs="Times New Roman"/>
          <w:b/>
          <w:bCs/>
          <w:kern w:val="0"/>
          <w:sz w:val="28"/>
          <w:szCs w:val="28"/>
          <w:lang w:val="uk-UA" w:eastAsia="ru-RU"/>
          <w14:ligatures w14:val="none"/>
        </w:rPr>
        <w:t>Костилєвої Наталії Михайлівни</w:t>
      </w:r>
      <w:r w:rsidRPr="00E04A3E">
        <w:rPr>
          <w:rFonts w:ascii="Times New Roman" w:eastAsia="Times New Roman" w:hAnsi="Times New Roman" w:cs="Times New Roman"/>
          <w:b/>
          <w:bCs/>
          <w:kern w:val="0"/>
          <w:sz w:val="28"/>
          <w:szCs w:val="28"/>
          <w:lang w:val="uk-UA" w:eastAsia="ru-RU"/>
          <w14:ligatures w14:val="none"/>
        </w:rPr>
        <w:t xml:space="preserve"> </w:t>
      </w:r>
      <w:r w:rsidRPr="00E04A3E">
        <w:rPr>
          <w:rFonts w:ascii="Times New Roman" w:hAnsi="Times New Roman" w:cs="Times New Roman"/>
          <w:b/>
          <w:bCs/>
          <w:sz w:val="28"/>
          <w:szCs w:val="28"/>
          <w:lang w:val="uk-UA"/>
        </w:rPr>
        <w:t>«Використання ультразвукової еластометрії печінки для контролю виконання та оцінки ефективності радіочастотної абляції метастазів колоректального рака»</w:t>
      </w:r>
      <w:r w:rsidRPr="00E04A3E">
        <w:rPr>
          <w:rFonts w:ascii="Times New Roman" w:hAnsi="Times New Roman" w:cs="Times New Roman"/>
          <w:b/>
          <w:bCs/>
          <w:color w:val="000000" w:themeColor="text1"/>
          <w:sz w:val="28"/>
          <w:szCs w:val="28"/>
          <w:lang w:val="uk-UA"/>
        </w:rPr>
        <w:t xml:space="preserve">, поданої в разову спеціалізовану раду </w:t>
      </w:r>
      <w:r w:rsidRPr="00E04A3E">
        <w:rPr>
          <w:rFonts w:ascii="Times New Roman" w:hAnsi="Times New Roman" w:cs="Times New Roman"/>
          <w:b/>
          <w:bCs/>
          <w:color w:val="000000" w:themeColor="text1"/>
          <w:sz w:val="28"/>
          <w:szCs w:val="28"/>
        </w:rPr>
        <w:t>PhD</w:t>
      </w:r>
      <w:r w:rsidRPr="00E04A3E">
        <w:rPr>
          <w:rFonts w:ascii="Times New Roman" w:hAnsi="Times New Roman" w:cs="Times New Roman"/>
          <w:b/>
          <w:bCs/>
          <w:color w:val="000000" w:themeColor="text1"/>
          <w:sz w:val="28"/>
          <w:szCs w:val="28"/>
          <w:lang w:val="uk-UA"/>
        </w:rPr>
        <w:t xml:space="preserve"> 12443 при </w:t>
      </w:r>
      <w:r w:rsidRPr="00E04A3E">
        <w:rPr>
          <w:rFonts w:ascii="Times New Roman" w:hAnsi="Times New Roman" w:cs="Times New Roman"/>
          <w:b/>
          <w:bCs/>
          <w:color w:val="000000" w:themeColor="text1"/>
          <w:sz w:val="28"/>
          <w:szCs w:val="28"/>
          <w:shd w:val="clear" w:color="auto" w:fill="FFFFFF"/>
          <w:lang w:val="uk-UA"/>
        </w:rPr>
        <w:t>ДУ</w:t>
      </w:r>
      <w:r w:rsidRPr="00E04A3E">
        <w:rPr>
          <w:rFonts w:ascii="Times New Roman" w:eastAsia="Times New Roman" w:hAnsi="Times New Roman" w:cs="Times New Roman"/>
          <w:b/>
          <w:bCs/>
          <w:kern w:val="0"/>
          <w:sz w:val="28"/>
          <w:szCs w:val="28"/>
          <w:lang w:eastAsia="ru-RU"/>
          <w14:ligatures w14:val="none"/>
        </w:rPr>
        <w:t xml:space="preserve"> «Національний науковий центр хірургії та трансплантології імені О.О. Шалімова Національної академії медичних наук України» на здобуття ступеня доктора філософії за спеціальністю 222 – «Медицина», спеціалізація – «</w:t>
      </w:r>
      <w:r>
        <w:rPr>
          <w:rFonts w:ascii="Times New Roman" w:eastAsia="Times New Roman" w:hAnsi="Times New Roman" w:cs="Times New Roman"/>
          <w:b/>
          <w:bCs/>
          <w:kern w:val="0"/>
          <w:sz w:val="28"/>
          <w:szCs w:val="28"/>
          <w:lang w:val="uk-UA" w:eastAsia="ru-RU"/>
          <w14:ligatures w14:val="none"/>
        </w:rPr>
        <w:t>Х</w:t>
      </w:r>
      <w:r w:rsidRPr="00E04A3E">
        <w:rPr>
          <w:rFonts w:ascii="Times New Roman" w:eastAsia="Times New Roman" w:hAnsi="Times New Roman" w:cs="Times New Roman"/>
          <w:b/>
          <w:bCs/>
          <w:kern w:val="0"/>
          <w:sz w:val="28"/>
          <w:szCs w:val="28"/>
          <w:lang w:eastAsia="ru-RU"/>
          <w14:ligatures w14:val="none"/>
        </w:rPr>
        <w:t xml:space="preserve">ірургія» </w:t>
      </w:r>
    </w:p>
    <w:p w14:paraId="230C23F0" w14:textId="77777777" w:rsidR="00E04A3E" w:rsidRPr="00E04A3E" w:rsidRDefault="00753CA2" w:rsidP="00753CA2">
      <w:pPr>
        <w:spacing w:line="360" w:lineRule="auto"/>
        <w:jc w:val="both"/>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b/>
          <w:bCs/>
          <w:kern w:val="0"/>
          <w:sz w:val="28"/>
          <w:szCs w:val="28"/>
          <w:lang w:val="uk-UA" w:eastAsia="ru-RU"/>
          <w14:ligatures w14:val="none"/>
        </w:rPr>
        <w:t xml:space="preserve">          </w:t>
      </w:r>
      <w:r w:rsidRPr="00753CA2">
        <w:rPr>
          <w:rFonts w:ascii="Times New Roman" w:eastAsia="Times New Roman" w:hAnsi="Times New Roman" w:cs="Times New Roman"/>
          <w:b/>
          <w:bCs/>
          <w:kern w:val="0"/>
          <w:sz w:val="28"/>
          <w:szCs w:val="28"/>
          <w:lang w:val="uk-UA" w:eastAsia="ru-RU"/>
          <w14:ligatures w14:val="none"/>
        </w:rPr>
        <w:t>1</w:t>
      </w:r>
      <w:r w:rsidR="00E04A3E" w:rsidRPr="00E04A3E">
        <w:rPr>
          <w:rFonts w:ascii="Times New Roman" w:eastAsia="Times New Roman" w:hAnsi="Times New Roman" w:cs="Times New Roman"/>
          <w:b/>
          <w:bCs/>
          <w:kern w:val="0"/>
          <w:sz w:val="28"/>
          <w:szCs w:val="28"/>
          <w:lang w:eastAsia="ru-RU"/>
          <w14:ligatures w14:val="none"/>
        </w:rPr>
        <w:t xml:space="preserve">. Актуальність теми дисертації </w:t>
      </w:r>
    </w:p>
    <w:p w14:paraId="23CB72AD" w14:textId="77777777" w:rsidR="00E1416F" w:rsidRDefault="00753CA2" w:rsidP="00753CA2">
      <w:pPr>
        <w:spacing w:line="360" w:lineRule="auto"/>
        <w:jc w:val="both"/>
        <w:rPr>
          <w:rFonts w:ascii="Times New Roman" w:eastAsia="Times New Roman" w:hAnsi="Times New Roman" w:cs="Times New Roman"/>
          <w:kern w:val="0"/>
          <w:sz w:val="28"/>
          <w:szCs w:val="28"/>
          <w:lang w:val="uk-UA" w:eastAsia="ru-RU"/>
          <w14:ligatures w14:val="none"/>
        </w:rPr>
      </w:pPr>
      <w:r>
        <w:rPr>
          <w:rFonts w:ascii="Times New Roman" w:eastAsia="Times New Roman" w:hAnsi="Times New Roman" w:cs="Times New Roman"/>
          <w:kern w:val="0"/>
          <w:sz w:val="28"/>
          <w:szCs w:val="28"/>
          <w:lang w:val="uk-UA" w:eastAsia="ru-RU"/>
          <w14:ligatures w14:val="none"/>
        </w:rPr>
        <w:t xml:space="preserve">          </w:t>
      </w:r>
      <w:r w:rsidR="009130DF">
        <w:rPr>
          <w:rFonts w:ascii="Times New Roman" w:eastAsia="Times New Roman" w:hAnsi="Times New Roman" w:cs="Times New Roman"/>
          <w:kern w:val="0"/>
          <w:sz w:val="28"/>
          <w:szCs w:val="28"/>
          <w:lang w:val="uk-UA" w:eastAsia="ru-RU"/>
          <w14:ligatures w14:val="none"/>
        </w:rPr>
        <w:t>О</w:t>
      </w:r>
      <w:r w:rsidR="00E04A3E" w:rsidRPr="00E04A3E">
        <w:rPr>
          <w:rFonts w:ascii="Times New Roman" w:eastAsia="Times New Roman" w:hAnsi="Times New Roman" w:cs="Times New Roman"/>
          <w:kern w:val="0"/>
          <w:sz w:val="28"/>
          <w:szCs w:val="28"/>
          <w:lang w:eastAsia="ru-RU"/>
          <w14:ligatures w14:val="none"/>
        </w:rPr>
        <w:t>станн</w:t>
      </w:r>
      <w:r w:rsidR="009130DF">
        <w:rPr>
          <w:rFonts w:ascii="Times New Roman" w:eastAsia="Times New Roman" w:hAnsi="Times New Roman" w:cs="Times New Roman"/>
          <w:kern w:val="0"/>
          <w:sz w:val="28"/>
          <w:szCs w:val="28"/>
          <w:lang w:val="uk-UA" w:eastAsia="ru-RU"/>
          <w14:ligatures w14:val="none"/>
        </w:rPr>
        <w:t>і</w:t>
      </w:r>
      <w:r w:rsidR="00E04A3E" w:rsidRPr="00E04A3E">
        <w:rPr>
          <w:rFonts w:ascii="Times New Roman" w:eastAsia="Times New Roman" w:hAnsi="Times New Roman" w:cs="Times New Roman"/>
          <w:kern w:val="0"/>
          <w:sz w:val="28"/>
          <w:szCs w:val="28"/>
          <w:lang w:eastAsia="ru-RU"/>
          <w14:ligatures w14:val="none"/>
        </w:rPr>
        <w:t xml:space="preserve"> десяти</w:t>
      </w:r>
      <w:r w:rsidR="009130DF">
        <w:rPr>
          <w:rFonts w:ascii="Times New Roman" w:eastAsia="Times New Roman" w:hAnsi="Times New Roman" w:cs="Times New Roman"/>
          <w:kern w:val="0"/>
          <w:sz w:val="28"/>
          <w:szCs w:val="28"/>
          <w:lang w:val="uk-UA" w:eastAsia="ru-RU"/>
          <w14:ligatures w14:val="none"/>
        </w:rPr>
        <w:t xml:space="preserve">річчя у світі спостерігається стійка тенденція до зростання захворюваності на колоректальний рак, який за розповсюдженістю та летальністю впевнено обіймає </w:t>
      </w:r>
      <w:r w:rsidR="00E04A3E" w:rsidRPr="00E04A3E">
        <w:rPr>
          <w:rFonts w:ascii="Times New Roman" w:eastAsia="Times New Roman" w:hAnsi="Times New Roman" w:cs="Times New Roman"/>
          <w:kern w:val="0"/>
          <w:sz w:val="28"/>
          <w:szCs w:val="28"/>
          <w:lang w:eastAsia="ru-RU"/>
          <w14:ligatures w14:val="none"/>
        </w:rPr>
        <w:t xml:space="preserve"> </w:t>
      </w:r>
      <w:r w:rsidR="009130DF">
        <w:rPr>
          <w:rFonts w:ascii="Times New Roman" w:eastAsia="Times New Roman" w:hAnsi="Times New Roman" w:cs="Times New Roman"/>
          <w:kern w:val="0"/>
          <w:sz w:val="28"/>
          <w:szCs w:val="28"/>
          <w:lang w:val="uk-UA" w:eastAsia="ru-RU"/>
          <w14:ligatures w14:val="none"/>
        </w:rPr>
        <w:t xml:space="preserve">другі-треті стрічки в </w:t>
      </w:r>
      <w:proofErr w:type="spellStart"/>
      <w:r w:rsidR="009130DF">
        <w:rPr>
          <w:rFonts w:ascii="Times New Roman" w:eastAsia="Times New Roman" w:hAnsi="Times New Roman" w:cs="Times New Roman"/>
          <w:kern w:val="0"/>
          <w:sz w:val="28"/>
          <w:szCs w:val="28"/>
          <w:lang w:val="uk-UA" w:eastAsia="ru-RU"/>
          <w14:ligatures w14:val="none"/>
        </w:rPr>
        <w:t>антирейтингах</w:t>
      </w:r>
      <w:proofErr w:type="spellEnd"/>
      <w:r w:rsidR="009130DF">
        <w:rPr>
          <w:rFonts w:ascii="Times New Roman" w:eastAsia="Times New Roman" w:hAnsi="Times New Roman" w:cs="Times New Roman"/>
          <w:kern w:val="0"/>
          <w:sz w:val="28"/>
          <w:szCs w:val="28"/>
          <w:lang w:val="uk-UA" w:eastAsia="ru-RU"/>
          <w14:ligatures w14:val="none"/>
        </w:rPr>
        <w:t xml:space="preserve"> онкологічної патології. Ключовими складовими значної летальності при цьому захворінні є запізніла діагностика та раннє віддалене, переважно печінкове, метастазування на тлі загального старіння популяції. Незважаючи на суттєвий прогрес хіміотерапії, основним методом лікування печінкових метастазів колоректального раку досі залишається хірургічний, причому останнім часом частка резекційних втручань на печінці  з цього приводу поступово зменшується за рахунок поширення технологій локальної девіталізації ураженої  пухлиною печінкової паренхіми шляхом термічного або хімічного впливу</w:t>
      </w:r>
      <w:r w:rsidR="00E1416F">
        <w:rPr>
          <w:rFonts w:ascii="Times New Roman" w:eastAsia="Times New Roman" w:hAnsi="Times New Roman" w:cs="Times New Roman"/>
          <w:kern w:val="0"/>
          <w:sz w:val="28"/>
          <w:szCs w:val="28"/>
          <w:lang w:val="uk-UA" w:eastAsia="ru-RU"/>
          <w14:ligatures w14:val="none"/>
        </w:rPr>
        <w:t>, в першу чергу – радіочастотної абляції.</w:t>
      </w:r>
      <w:r w:rsidR="009130DF">
        <w:rPr>
          <w:rFonts w:ascii="Times New Roman" w:eastAsia="Times New Roman" w:hAnsi="Times New Roman" w:cs="Times New Roman"/>
          <w:kern w:val="0"/>
          <w:sz w:val="28"/>
          <w:szCs w:val="28"/>
          <w:lang w:val="uk-UA" w:eastAsia="ru-RU"/>
          <w14:ligatures w14:val="none"/>
        </w:rPr>
        <w:t xml:space="preserve"> </w:t>
      </w:r>
      <w:r w:rsidR="00E1416F">
        <w:rPr>
          <w:rFonts w:ascii="Times New Roman" w:eastAsia="Times New Roman" w:hAnsi="Times New Roman" w:cs="Times New Roman"/>
          <w:kern w:val="0"/>
          <w:sz w:val="28"/>
          <w:szCs w:val="28"/>
          <w:lang w:val="uk-UA" w:eastAsia="ru-RU"/>
          <w14:ligatures w14:val="none"/>
        </w:rPr>
        <w:t>П</w:t>
      </w:r>
      <w:r w:rsidR="009130DF">
        <w:rPr>
          <w:rFonts w:ascii="Times New Roman" w:eastAsia="Times New Roman" w:hAnsi="Times New Roman" w:cs="Times New Roman"/>
          <w:kern w:val="0"/>
          <w:sz w:val="28"/>
          <w:szCs w:val="28"/>
          <w:lang w:val="uk-UA" w:eastAsia="ru-RU"/>
          <w14:ligatures w14:val="none"/>
        </w:rPr>
        <w:t xml:space="preserve">еревагами </w:t>
      </w:r>
      <w:r w:rsidR="00E1416F">
        <w:rPr>
          <w:rFonts w:ascii="Times New Roman" w:eastAsia="Times New Roman" w:hAnsi="Times New Roman" w:cs="Times New Roman"/>
          <w:kern w:val="0"/>
          <w:sz w:val="28"/>
          <w:szCs w:val="28"/>
          <w:lang w:val="uk-UA" w:eastAsia="ru-RU"/>
          <w14:ligatures w14:val="none"/>
        </w:rPr>
        <w:t xml:space="preserve">цих методик </w:t>
      </w:r>
      <w:r w:rsidR="009130DF">
        <w:rPr>
          <w:rFonts w:ascii="Times New Roman" w:eastAsia="Times New Roman" w:hAnsi="Times New Roman" w:cs="Times New Roman"/>
          <w:kern w:val="0"/>
          <w:sz w:val="28"/>
          <w:szCs w:val="28"/>
          <w:lang w:val="uk-UA" w:eastAsia="ru-RU"/>
          <w14:ligatures w14:val="none"/>
        </w:rPr>
        <w:t xml:space="preserve">над відкритими резекціями є менші травматичність та собівартість, більші доступність та відтворюваність, що й визначає їх привабливість – особливо в неоперабельних через наявність </w:t>
      </w:r>
      <w:proofErr w:type="spellStart"/>
      <w:r w:rsidR="009130DF">
        <w:rPr>
          <w:rFonts w:ascii="Times New Roman" w:eastAsia="Times New Roman" w:hAnsi="Times New Roman" w:cs="Times New Roman"/>
          <w:kern w:val="0"/>
          <w:sz w:val="28"/>
          <w:szCs w:val="28"/>
          <w:lang w:val="uk-UA" w:eastAsia="ru-RU"/>
          <w14:ligatures w14:val="none"/>
        </w:rPr>
        <w:t>коморбідності</w:t>
      </w:r>
      <w:proofErr w:type="spellEnd"/>
      <w:r w:rsidR="009130DF">
        <w:rPr>
          <w:rFonts w:ascii="Times New Roman" w:eastAsia="Times New Roman" w:hAnsi="Times New Roman" w:cs="Times New Roman"/>
          <w:kern w:val="0"/>
          <w:sz w:val="28"/>
          <w:szCs w:val="28"/>
          <w:lang w:val="uk-UA" w:eastAsia="ru-RU"/>
          <w14:ligatures w14:val="none"/>
        </w:rPr>
        <w:t xml:space="preserve"> пацієнтів. </w:t>
      </w:r>
      <w:r w:rsidR="00E1416F">
        <w:rPr>
          <w:rFonts w:ascii="Times New Roman" w:eastAsia="Times New Roman" w:hAnsi="Times New Roman" w:cs="Times New Roman"/>
          <w:kern w:val="0"/>
          <w:sz w:val="28"/>
          <w:szCs w:val="28"/>
          <w:lang w:val="uk-UA" w:eastAsia="ru-RU"/>
          <w14:ligatures w14:val="none"/>
        </w:rPr>
        <w:t xml:space="preserve">Тому кількість таких втручань у світі сягає сотень тисяч щороку і напевно зростатиме й перспективі. </w:t>
      </w:r>
    </w:p>
    <w:p w14:paraId="4EFB0B12" w14:textId="77777777" w:rsidR="009130DF" w:rsidRDefault="00E1416F" w:rsidP="00753CA2">
      <w:pPr>
        <w:spacing w:line="360" w:lineRule="auto"/>
        <w:jc w:val="both"/>
        <w:rPr>
          <w:rFonts w:ascii="Times New Roman" w:eastAsia="Times New Roman" w:hAnsi="Times New Roman" w:cs="Times New Roman"/>
          <w:kern w:val="0"/>
          <w:sz w:val="28"/>
          <w:szCs w:val="28"/>
          <w:lang w:val="uk-UA" w:eastAsia="ru-RU"/>
          <w14:ligatures w14:val="none"/>
        </w:rPr>
      </w:pPr>
      <w:r>
        <w:rPr>
          <w:rFonts w:ascii="Times New Roman" w:eastAsia="Times New Roman" w:hAnsi="Times New Roman" w:cs="Times New Roman"/>
          <w:kern w:val="0"/>
          <w:sz w:val="28"/>
          <w:szCs w:val="28"/>
          <w:lang w:val="uk-UA" w:eastAsia="ru-RU"/>
          <w14:ligatures w14:val="none"/>
        </w:rPr>
        <w:t xml:space="preserve">          За тридцять років клінічного застосування за рахунок вдосконалення обладнання та відпрацювання техніки виконання радіочастотній абляції новоутворень печінки вдалося здолати певну кількість обмежень у вигляді критичного розміру вогнищ, їх кількості та локалізації, проте основною </w:t>
      </w:r>
      <w:r>
        <w:rPr>
          <w:rFonts w:ascii="Times New Roman" w:eastAsia="Times New Roman" w:hAnsi="Times New Roman" w:cs="Times New Roman"/>
          <w:kern w:val="0"/>
          <w:sz w:val="28"/>
          <w:szCs w:val="28"/>
          <w:lang w:val="uk-UA" w:eastAsia="ru-RU"/>
          <w14:ligatures w14:val="none"/>
        </w:rPr>
        <w:lastRenderedPageBreak/>
        <w:t>проблемою й досі залишається значна кількість локальних рецидивів пухлини в зоні виконаного втручання – до 40% випадків у разі застосування в якості методу контролю за ходом радіочастотної абляції метастазів даних традиційного ультразвукового дослідження (</w:t>
      </w:r>
      <w:r w:rsidRPr="00E1416F">
        <w:rPr>
          <w:rFonts w:ascii="Times New Roman" w:hAnsi="Times New Roman" w:cs="Times New Roman"/>
          <w:sz w:val="28"/>
          <w:szCs w:val="28"/>
          <w:lang w:val="en-US"/>
        </w:rPr>
        <w:t>H</w:t>
      </w:r>
      <w:r w:rsidRPr="00E1416F">
        <w:rPr>
          <w:rFonts w:ascii="Times New Roman" w:hAnsi="Times New Roman" w:cs="Times New Roman"/>
          <w:sz w:val="28"/>
          <w:szCs w:val="28"/>
          <w:lang w:val="uk-UA"/>
        </w:rPr>
        <w:t>.</w:t>
      </w:r>
      <w:r w:rsidRPr="00E1416F">
        <w:rPr>
          <w:rFonts w:ascii="Times New Roman" w:hAnsi="Times New Roman" w:cs="Times New Roman"/>
          <w:sz w:val="28"/>
          <w:szCs w:val="28"/>
          <w:lang w:val="en-US"/>
        </w:rPr>
        <w:t>Takahashi</w:t>
      </w:r>
      <w:r w:rsidRPr="00E1416F">
        <w:rPr>
          <w:rFonts w:ascii="Times New Roman" w:hAnsi="Times New Roman" w:cs="Times New Roman"/>
          <w:sz w:val="28"/>
          <w:szCs w:val="28"/>
          <w:lang w:val="uk-UA"/>
        </w:rPr>
        <w:t xml:space="preserve"> </w:t>
      </w:r>
      <w:r>
        <w:rPr>
          <w:rFonts w:ascii="Times New Roman" w:hAnsi="Times New Roman" w:cs="Times New Roman"/>
          <w:sz w:val="28"/>
          <w:szCs w:val="28"/>
          <w:lang w:val="uk-UA"/>
        </w:rPr>
        <w:t>та співавт.</w:t>
      </w:r>
      <w:r w:rsidRPr="00E1416F">
        <w:rPr>
          <w:rFonts w:ascii="Times New Roman" w:hAnsi="Times New Roman" w:cs="Times New Roman"/>
          <w:sz w:val="28"/>
          <w:szCs w:val="28"/>
          <w:lang w:val="uk-UA"/>
        </w:rPr>
        <w:t>, 2020</w:t>
      </w:r>
      <w:r>
        <w:rPr>
          <w:rFonts w:ascii="Times New Roman" w:hAnsi="Times New Roman" w:cs="Times New Roman"/>
          <w:sz w:val="28"/>
          <w:szCs w:val="28"/>
          <w:lang w:val="uk-UA"/>
        </w:rPr>
        <w:t>)</w:t>
      </w:r>
      <w:r>
        <w:rPr>
          <w:rFonts w:ascii="Times New Roman" w:eastAsia="Times New Roman" w:hAnsi="Times New Roman" w:cs="Times New Roman"/>
          <w:kern w:val="0"/>
          <w:sz w:val="28"/>
          <w:szCs w:val="28"/>
          <w:lang w:val="uk-UA" w:eastAsia="ru-RU"/>
          <w14:ligatures w14:val="none"/>
        </w:rPr>
        <w:t>. Причиною цього є залишки життєздатних клітин пухлини в зоні проведеного втручання, тобто неадекватна оцінка краю абляції, або за аналогією з відкритою хірургією – недосягнення негативного краю резекції ураженої паренхіми печінки.</w:t>
      </w:r>
    </w:p>
    <w:p w14:paraId="0FE4A289" w14:textId="77777777" w:rsidR="00E1416F" w:rsidRDefault="00E1416F" w:rsidP="00753CA2">
      <w:pPr>
        <w:spacing w:line="360" w:lineRule="auto"/>
        <w:jc w:val="both"/>
        <w:rPr>
          <w:rFonts w:ascii="Times New Roman" w:eastAsia="Times New Roman" w:hAnsi="Times New Roman" w:cs="Times New Roman"/>
          <w:kern w:val="0"/>
          <w:sz w:val="28"/>
          <w:szCs w:val="28"/>
          <w:lang w:val="uk-UA" w:eastAsia="ru-RU"/>
          <w14:ligatures w14:val="none"/>
        </w:rPr>
      </w:pPr>
      <w:r>
        <w:rPr>
          <w:rFonts w:ascii="Times New Roman" w:eastAsia="Times New Roman" w:hAnsi="Times New Roman" w:cs="Times New Roman"/>
          <w:kern w:val="0"/>
          <w:sz w:val="28"/>
          <w:szCs w:val="28"/>
          <w:lang w:val="uk-UA" w:eastAsia="ru-RU"/>
          <w14:ligatures w14:val="none"/>
        </w:rPr>
        <w:t xml:space="preserve">          Тому дисертаційна робота </w:t>
      </w:r>
      <w:proofErr w:type="spellStart"/>
      <w:r>
        <w:rPr>
          <w:rFonts w:ascii="Times New Roman" w:eastAsia="Times New Roman" w:hAnsi="Times New Roman" w:cs="Times New Roman"/>
          <w:kern w:val="0"/>
          <w:sz w:val="28"/>
          <w:szCs w:val="28"/>
          <w:lang w:val="uk-UA" w:eastAsia="ru-RU"/>
          <w14:ligatures w14:val="none"/>
        </w:rPr>
        <w:t>Н.М.Костилєвої</w:t>
      </w:r>
      <w:proofErr w:type="spellEnd"/>
      <w:r w:rsidR="003B45B1">
        <w:rPr>
          <w:rFonts w:ascii="Times New Roman" w:eastAsia="Times New Roman" w:hAnsi="Times New Roman" w:cs="Times New Roman"/>
          <w:kern w:val="0"/>
          <w:sz w:val="28"/>
          <w:szCs w:val="28"/>
          <w:lang w:val="uk-UA" w:eastAsia="ru-RU"/>
          <w14:ligatures w14:val="none"/>
        </w:rPr>
        <w:t>,</w:t>
      </w:r>
      <w:r>
        <w:rPr>
          <w:rFonts w:ascii="Times New Roman" w:eastAsia="Times New Roman" w:hAnsi="Times New Roman" w:cs="Times New Roman"/>
          <w:kern w:val="0"/>
          <w:sz w:val="28"/>
          <w:szCs w:val="28"/>
          <w:lang w:val="uk-UA" w:eastAsia="ru-RU"/>
          <w14:ligatures w14:val="none"/>
        </w:rPr>
        <w:t xml:space="preserve"> присвячена підвищенню ефективності ультразвукового контролю за станом краю абляції печінкових метастазів колоректального раку за рахунок використання кількісних показників зсувно-хвильової еластографії печінки</w:t>
      </w:r>
      <w:r w:rsidR="003B45B1">
        <w:rPr>
          <w:rFonts w:ascii="Times New Roman" w:eastAsia="Times New Roman" w:hAnsi="Times New Roman" w:cs="Times New Roman"/>
          <w:kern w:val="0"/>
          <w:sz w:val="28"/>
          <w:szCs w:val="28"/>
          <w:lang w:val="uk-UA" w:eastAsia="ru-RU"/>
          <w14:ligatures w14:val="none"/>
        </w:rPr>
        <w:t>,</w:t>
      </w:r>
      <w:r>
        <w:rPr>
          <w:rFonts w:ascii="Times New Roman" w:eastAsia="Times New Roman" w:hAnsi="Times New Roman" w:cs="Times New Roman"/>
          <w:kern w:val="0"/>
          <w:sz w:val="28"/>
          <w:szCs w:val="28"/>
          <w:lang w:val="uk-UA" w:eastAsia="ru-RU"/>
          <w14:ligatures w14:val="none"/>
        </w:rPr>
        <w:t xml:space="preserve"> є вкрай актуальною. </w:t>
      </w:r>
    </w:p>
    <w:p w14:paraId="513C11F3" w14:textId="77777777" w:rsidR="00E04A3E" w:rsidRPr="00E04A3E" w:rsidRDefault="00E1416F" w:rsidP="003B45B1">
      <w:pPr>
        <w:spacing w:before="100" w:beforeAutospacing="1" w:line="360" w:lineRule="auto"/>
        <w:jc w:val="both"/>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kern w:val="0"/>
          <w:sz w:val="28"/>
          <w:szCs w:val="28"/>
          <w:lang w:val="uk-UA" w:eastAsia="ru-RU"/>
          <w14:ligatures w14:val="none"/>
        </w:rPr>
        <w:t xml:space="preserve">          </w:t>
      </w:r>
      <w:r w:rsidR="00753CA2" w:rsidRPr="00753CA2">
        <w:rPr>
          <w:rFonts w:ascii="Times New Roman" w:eastAsia="Times New Roman" w:hAnsi="Times New Roman" w:cs="Times New Roman"/>
          <w:b/>
          <w:bCs/>
          <w:kern w:val="0"/>
          <w:sz w:val="28"/>
          <w:szCs w:val="28"/>
          <w:lang w:val="uk-UA" w:eastAsia="ru-RU"/>
          <w14:ligatures w14:val="none"/>
        </w:rPr>
        <w:t>2</w:t>
      </w:r>
      <w:r w:rsidR="00E04A3E" w:rsidRPr="00E04A3E">
        <w:rPr>
          <w:rFonts w:ascii="Times New Roman" w:eastAsia="Times New Roman" w:hAnsi="Times New Roman" w:cs="Times New Roman"/>
          <w:b/>
          <w:bCs/>
          <w:kern w:val="0"/>
          <w:sz w:val="28"/>
          <w:szCs w:val="28"/>
          <w:lang w:eastAsia="ru-RU"/>
          <w14:ligatures w14:val="none"/>
        </w:rPr>
        <w:t xml:space="preserve">. Зв'язок теми дисертації з державними чи галузевими науковими програмами </w:t>
      </w:r>
    </w:p>
    <w:p w14:paraId="08896941" w14:textId="77777777" w:rsidR="003B45B1" w:rsidRPr="003B45B1" w:rsidRDefault="00E1416F" w:rsidP="003B45B1">
      <w:pPr>
        <w:spacing w:line="360" w:lineRule="auto"/>
        <w:jc w:val="both"/>
        <w:rPr>
          <w:rFonts w:ascii="Times New Roman" w:hAnsi="Times New Roman" w:cs="Times New Roman"/>
          <w:iCs/>
          <w:color w:val="000000" w:themeColor="text1"/>
          <w:sz w:val="28"/>
          <w:szCs w:val="28"/>
          <w:bdr w:val="none" w:sz="0" w:space="0" w:color="auto" w:frame="1"/>
          <w:lang w:val="uk-UA"/>
        </w:rPr>
      </w:pPr>
      <w:r>
        <w:rPr>
          <w:rFonts w:ascii="Times New Roman" w:eastAsia="Times New Roman" w:hAnsi="Times New Roman" w:cs="Times New Roman"/>
          <w:kern w:val="0"/>
          <w:sz w:val="28"/>
          <w:szCs w:val="28"/>
          <w:lang w:val="uk-UA" w:eastAsia="ru-RU"/>
          <w14:ligatures w14:val="none"/>
        </w:rPr>
        <w:t xml:space="preserve">          </w:t>
      </w:r>
      <w:r w:rsidR="003B45B1" w:rsidRPr="003B45B1">
        <w:rPr>
          <w:rFonts w:ascii="Times New Roman" w:hAnsi="Times New Roman" w:cs="Times New Roman"/>
          <w:sz w:val="28"/>
          <w:szCs w:val="28"/>
          <w:lang w:val="uk-UA"/>
        </w:rPr>
        <w:t>Дисертаці</w:t>
      </w:r>
      <w:r w:rsidR="003B45B1">
        <w:rPr>
          <w:rFonts w:ascii="Times New Roman" w:hAnsi="Times New Roman" w:cs="Times New Roman"/>
          <w:sz w:val="28"/>
          <w:szCs w:val="28"/>
          <w:lang w:val="uk-UA"/>
        </w:rPr>
        <w:t>я</w:t>
      </w:r>
      <w:r w:rsidR="003B45B1" w:rsidRPr="003B45B1">
        <w:rPr>
          <w:rFonts w:ascii="Times New Roman" w:hAnsi="Times New Roman" w:cs="Times New Roman"/>
          <w:sz w:val="28"/>
          <w:szCs w:val="28"/>
          <w:lang w:val="uk-UA"/>
        </w:rPr>
        <w:t xml:space="preserve"> виконана в рамках продовження науково-дослідних робіт відділу променевої та функціональної діагностики ДУ «</w:t>
      </w:r>
      <w:r w:rsidR="003B45B1" w:rsidRPr="003B45B1">
        <w:rPr>
          <w:rFonts w:ascii="Times New Roman" w:hAnsi="Times New Roman" w:cs="Times New Roman"/>
          <w:iCs/>
          <w:sz w:val="28"/>
          <w:szCs w:val="28"/>
          <w:bdr w:val="none" w:sz="0" w:space="0" w:color="auto" w:frame="1"/>
          <w:lang w:val="uk-UA"/>
        </w:rPr>
        <w:t xml:space="preserve">Національний науковий центр хірургії та трансплантології </w:t>
      </w:r>
      <w:r w:rsidR="003B45B1" w:rsidRPr="003B45B1">
        <w:rPr>
          <w:rFonts w:ascii="Times New Roman" w:hAnsi="Times New Roman" w:cs="Times New Roman"/>
          <w:iCs/>
          <w:color w:val="000000" w:themeColor="text1"/>
          <w:sz w:val="28"/>
          <w:szCs w:val="28"/>
          <w:bdr w:val="none" w:sz="0" w:space="0" w:color="auto" w:frame="1"/>
          <w:lang w:val="uk-UA"/>
        </w:rPr>
        <w:t xml:space="preserve">імені О.О.Шалімова» НАМН України за темами «Розробити та впровадити методи черезшкірної абляції метастатичних уражень печінки у хворих на коло-ректальний рак» (номер державної реєстрації </w:t>
      </w:r>
      <w:r w:rsidR="003B45B1" w:rsidRPr="003B45B1">
        <w:rPr>
          <w:rFonts w:ascii="Times New Roman" w:hAnsi="Times New Roman" w:cs="Times New Roman"/>
          <w:color w:val="000000" w:themeColor="text1"/>
          <w:sz w:val="28"/>
          <w:szCs w:val="28"/>
          <w:lang w:val="uk-UA"/>
        </w:rPr>
        <w:t>0111U009339</w:t>
      </w:r>
      <w:r w:rsidR="003B45B1" w:rsidRPr="003B45B1">
        <w:rPr>
          <w:rFonts w:ascii="Times New Roman" w:hAnsi="Times New Roman" w:cs="Times New Roman"/>
          <w:iCs/>
          <w:color w:val="000000" w:themeColor="text1"/>
          <w:sz w:val="28"/>
          <w:szCs w:val="28"/>
          <w:bdr w:val="none" w:sz="0" w:space="0" w:color="auto" w:frame="1"/>
          <w:lang w:val="uk-UA"/>
        </w:rPr>
        <w:t xml:space="preserve">, термін  виконання 2012-2014 рр.) та «Розробити та впровадити малоінвазивний метод лікування первинних та метастатичних уражень печінки з використанням ехоконтрольованої радіочастотної абляції та віртуальної навігації» (номер державної реєстрації </w:t>
      </w:r>
      <w:r w:rsidR="003B45B1" w:rsidRPr="003B45B1">
        <w:rPr>
          <w:rFonts w:ascii="Times New Roman" w:hAnsi="Times New Roman" w:cs="Times New Roman"/>
          <w:color w:val="000000" w:themeColor="text1"/>
          <w:sz w:val="28"/>
          <w:szCs w:val="28"/>
          <w:lang w:val="uk-UA"/>
        </w:rPr>
        <w:t>0114U007142</w:t>
      </w:r>
      <w:r w:rsidR="003B45B1" w:rsidRPr="003B45B1">
        <w:rPr>
          <w:rFonts w:ascii="Times New Roman" w:hAnsi="Times New Roman" w:cs="Times New Roman"/>
          <w:iCs/>
          <w:color w:val="000000" w:themeColor="text1"/>
          <w:sz w:val="28"/>
          <w:szCs w:val="28"/>
          <w:bdr w:val="none" w:sz="0" w:space="0" w:color="auto" w:frame="1"/>
          <w:lang w:val="uk-UA"/>
        </w:rPr>
        <w:t>, термін  виконання 2015-2017 рр.).</w:t>
      </w:r>
      <w:r w:rsidR="003B45B1" w:rsidRPr="003B45B1">
        <w:rPr>
          <w:rFonts w:ascii="Times New Roman" w:hAnsi="Times New Roman" w:cs="Times New Roman"/>
          <w:b/>
          <w:color w:val="000000" w:themeColor="text1"/>
          <w:sz w:val="28"/>
          <w:szCs w:val="28"/>
          <w:lang w:val="uk-UA"/>
        </w:rPr>
        <w:t xml:space="preserve"> </w:t>
      </w:r>
    </w:p>
    <w:p w14:paraId="1A978B27" w14:textId="77777777" w:rsidR="0036782A" w:rsidRDefault="003B45B1" w:rsidP="0036782A">
      <w:pPr>
        <w:spacing w:before="240" w:line="360" w:lineRule="auto"/>
        <w:jc w:val="both"/>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b/>
          <w:bCs/>
          <w:kern w:val="0"/>
          <w:sz w:val="28"/>
          <w:szCs w:val="28"/>
          <w:lang w:val="uk-UA" w:eastAsia="ru-RU"/>
          <w14:ligatures w14:val="none"/>
        </w:rPr>
        <w:t xml:space="preserve">          </w:t>
      </w:r>
      <w:r w:rsidR="00753CA2" w:rsidRPr="00753CA2">
        <w:rPr>
          <w:rFonts w:ascii="Times New Roman" w:eastAsia="Times New Roman" w:hAnsi="Times New Roman" w:cs="Times New Roman"/>
          <w:b/>
          <w:bCs/>
          <w:kern w:val="0"/>
          <w:sz w:val="28"/>
          <w:szCs w:val="28"/>
          <w:lang w:val="uk-UA" w:eastAsia="ru-RU"/>
          <w14:ligatures w14:val="none"/>
        </w:rPr>
        <w:t>3</w:t>
      </w:r>
      <w:r w:rsidR="00E04A3E" w:rsidRPr="00E04A3E">
        <w:rPr>
          <w:rFonts w:ascii="Times New Roman" w:eastAsia="Times New Roman" w:hAnsi="Times New Roman" w:cs="Times New Roman"/>
          <w:b/>
          <w:bCs/>
          <w:kern w:val="0"/>
          <w:sz w:val="28"/>
          <w:szCs w:val="28"/>
          <w:lang w:eastAsia="ru-RU"/>
          <w14:ligatures w14:val="none"/>
        </w:rPr>
        <w:t xml:space="preserve">. Новизна дослідження та одержаних результатів </w:t>
      </w:r>
    </w:p>
    <w:p w14:paraId="42C214E9" w14:textId="77777777" w:rsidR="0036782A" w:rsidRPr="008A3F77" w:rsidRDefault="0036782A" w:rsidP="0036782A">
      <w:pPr>
        <w:spacing w:line="360" w:lineRule="auto"/>
        <w:ind w:firstLine="709"/>
        <w:jc w:val="both"/>
        <w:rPr>
          <w:rFonts w:ascii="Times New Roman" w:hAnsi="Times New Roman" w:cs="Times New Roman"/>
          <w:color w:val="000000" w:themeColor="text1"/>
          <w:sz w:val="28"/>
          <w:szCs w:val="28"/>
        </w:rPr>
      </w:pPr>
      <w:r w:rsidRPr="008A3F77">
        <w:rPr>
          <w:rFonts w:ascii="Times New Roman" w:hAnsi="Times New Roman" w:cs="Times New Roman"/>
          <w:sz w:val="28"/>
          <w:szCs w:val="28"/>
        </w:rPr>
        <w:t xml:space="preserve">Дисертація Костилєвої Н.М. містить </w:t>
      </w:r>
      <w:r w:rsidRPr="008A3F77">
        <w:rPr>
          <w:rFonts w:ascii="Times New Roman" w:hAnsi="Times New Roman" w:cs="Times New Roman"/>
          <w:color w:val="000000" w:themeColor="text1"/>
          <w:sz w:val="28"/>
          <w:szCs w:val="28"/>
        </w:rPr>
        <w:t xml:space="preserve">експериментальне обґрунтування і нове рішення актуальної науково-практичної̈ задачі - поліпшення результатів лікування хворих з синхронними та метахронними печінковими метастазами колоректального раку за допомогою радіочастотної абляції </w:t>
      </w:r>
      <w:r w:rsidRPr="008A3F77">
        <w:rPr>
          <w:rFonts w:ascii="Times New Roman" w:hAnsi="Times New Roman" w:cs="Times New Roman"/>
          <w:bCs/>
          <w:color w:val="000000" w:themeColor="text1"/>
          <w:sz w:val="28"/>
          <w:szCs w:val="28"/>
        </w:rPr>
        <w:t xml:space="preserve">шляхом розробки і </w:t>
      </w:r>
      <w:r w:rsidRPr="008A3F77">
        <w:rPr>
          <w:rFonts w:ascii="Times New Roman" w:hAnsi="Times New Roman" w:cs="Times New Roman"/>
          <w:bCs/>
          <w:color w:val="000000" w:themeColor="text1"/>
          <w:sz w:val="28"/>
          <w:szCs w:val="28"/>
        </w:rPr>
        <w:lastRenderedPageBreak/>
        <w:t>впровадження нового методу контролю за ходом втручання та оцінки його ефективності</w:t>
      </w:r>
      <w:r w:rsidRPr="008A3F77">
        <w:rPr>
          <w:rFonts w:ascii="Times New Roman" w:hAnsi="Times New Roman" w:cs="Times New Roman"/>
          <w:color w:val="000000" w:themeColor="text1"/>
          <w:sz w:val="28"/>
          <w:szCs w:val="28"/>
        </w:rPr>
        <w:t>.</w:t>
      </w:r>
    </w:p>
    <w:p w14:paraId="2AA8FBE6" w14:textId="77777777" w:rsidR="0036782A" w:rsidRPr="0036782A" w:rsidRDefault="0036782A" w:rsidP="0036782A">
      <w:pPr>
        <w:tabs>
          <w:tab w:val="left" w:pos="567"/>
        </w:tabs>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8A3F77">
        <w:rPr>
          <w:rFonts w:ascii="Times New Roman" w:hAnsi="Times New Roman" w:cs="Times New Roman"/>
          <w:color w:val="000000" w:themeColor="text1"/>
          <w:sz w:val="28"/>
          <w:szCs w:val="28"/>
        </w:rPr>
        <w:t>Здобувач</w:t>
      </w:r>
      <w:r>
        <w:rPr>
          <w:rFonts w:ascii="Times New Roman" w:hAnsi="Times New Roman" w:cs="Times New Roman"/>
          <w:color w:val="000000" w:themeColor="text1"/>
          <w:sz w:val="28"/>
          <w:szCs w:val="28"/>
        </w:rPr>
        <w:t>кою</w:t>
      </w:r>
      <w:r w:rsidRPr="008A3F7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вперше у світі </w:t>
      </w:r>
      <w:r w:rsidRPr="008A3F77">
        <w:rPr>
          <w:rFonts w:ascii="Times New Roman" w:hAnsi="Times New Roman" w:cs="Times New Roman"/>
          <w:color w:val="000000" w:themeColor="text1"/>
          <w:sz w:val="28"/>
          <w:szCs w:val="28"/>
        </w:rPr>
        <w:t>встановлено,</w:t>
      </w:r>
      <w:r w:rsidRPr="00672205">
        <w:rPr>
          <w:rFonts w:ascii="Times New Roman" w:hAnsi="Times New Roman" w:cs="Times New Roman"/>
          <w:color w:val="000000" w:themeColor="text1"/>
          <w:sz w:val="28"/>
          <w:szCs w:val="28"/>
        </w:rPr>
        <w:t xml:space="preserve"> </w:t>
      </w:r>
      <w:r w:rsidRPr="008A3F77">
        <w:rPr>
          <w:rFonts w:ascii="Times New Roman" w:hAnsi="Times New Roman" w:cs="Times New Roman"/>
          <w:color w:val="000000" w:themeColor="text1"/>
          <w:sz w:val="28"/>
          <w:szCs w:val="28"/>
        </w:rPr>
        <w:t>що під час радіочастотної абляції</w:t>
      </w:r>
      <w:r w:rsidRPr="0067220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печінки</w:t>
      </w:r>
      <w:r>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rPr>
        <w:t xml:space="preserve"> </w:t>
      </w:r>
      <w:r w:rsidRPr="008A3F77">
        <w:rPr>
          <w:rFonts w:ascii="Times New Roman" w:hAnsi="Times New Roman" w:cs="Times New Roman"/>
          <w:color w:val="000000" w:themeColor="text1"/>
          <w:sz w:val="28"/>
          <w:szCs w:val="28"/>
        </w:rPr>
        <w:t xml:space="preserve">залежно від відстані до електроду, зміни </w:t>
      </w:r>
      <w:r>
        <w:rPr>
          <w:rFonts w:ascii="Times New Roman" w:hAnsi="Times New Roman" w:cs="Times New Roman"/>
          <w:color w:val="000000" w:themeColor="text1"/>
          <w:sz w:val="28"/>
          <w:szCs w:val="28"/>
        </w:rPr>
        <w:t xml:space="preserve">модулю жорсткості її тканини </w:t>
      </w:r>
      <w:r w:rsidRPr="008A3F77">
        <w:rPr>
          <w:rFonts w:ascii="Times New Roman" w:hAnsi="Times New Roman" w:cs="Times New Roman"/>
          <w:color w:val="000000" w:themeColor="text1"/>
          <w:sz w:val="28"/>
          <w:szCs w:val="28"/>
        </w:rPr>
        <w:t>мають різний фазовий характер</w:t>
      </w:r>
      <w:r>
        <w:rPr>
          <w:rFonts w:ascii="Times New Roman" w:hAnsi="Times New Roman" w:cs="Times New Roman"/>
          <w:color w:val="000000" w:themeColor="text1"/>
          <w:sz w:val="28"/>
          <w:szCs w:val="28"/>
        </w:rPr>
        <w:t xml:space="preserve">, що може бути використаним для </w:t>
      </w:r>
      <w:r w:rsidRPr="0036782A">
        <w:rPr>
          <w:rFonts w:ascii="Times New Roman" w:hAnsi="Times New Roman" w:cs="Times New Roman"/>
          <w:color w:val="000000" w:themeColor="text1"/>
          <w:sz w:val="28"/>
          <w:szCs w:val="28"/>
        </w:rPr>
        <w:t xml:space="preserve">диференціювання ділянок зворотного та незворотного термічного пошкодження паренхіми. </w:t>
      </w:r>
    </w:p>
    <w:p w14:paraId="2FD46472" w14:textId="77777777" w:rsidR="0036782A" w:rsidRPr="0036782A" w:rsidRDefault="0036782A" w:rsidP="0036782A">
      <w:pPr>
        <w:tabs>
          <w:tab w:val="left" w:pos="567"/>
        </w:tabs>
        <w:spacing w:line="360" w:lineRule="auto"/>
        <w:jc w:val="both"/>
        <w:rPr>
          <w:rFonts w:ascii="Times New Roman" w:hAnsi="Times New Roman" w:cs="Times New Roman"/>
          <w:color w:val="000000" w:themeColor="text1"/>
          <w:sz w:val="28"/>
          <w:szCs w:val="28"/>
        </w:rPr>
      </w:pPr>
      <w:r>
        <w:rPr>
          <w:rFonts w:ascii="Times New Roman" w:hAnsi="Times New Roman" w:cs="Times New Roman"/>
          <w:bCs/>
          <w:color w:val="000000" w:themeColor="text1"/>
          <w:sz w:val="28"/>
          <w:szCs w:val="28"/>
          <w:lang w:val="uk-UA"/>
        </w:rPr>
        <w:t xml:space="preserve">          </w:t>
      </w:r>
      <w:r w:rsidRPr="0036782A">
        <w:rPr>
          <w:rFonts w:ascii="Times New Roman" w:hAnsi="Times New Roman" w:cs="Times New Roman"/>
          <w:bCs/>
          <w:color w:val="000000" w:themeColor="text1"/>
          <w:sz w:val="28"/>
          <w:szCs w:val="28"/>
          <w:lang w:val="uk-UA"/>
        </w:rPr>
        <w:t xml:space="preserve">Вперше кількісно визначені часові зміни ультразвукової еластичності тканин під впливом РЧА з урахуванням ступеню патоморфозу та визначенням відповідних </w:t>
      </w:r>
      <w:r w:rsidRPr="0036782A">
        <w:rPr>
          <w:rFonts w:ascii="Times New Roman" w:hAnsi="Times New Roman" w:cs="Times New Roman"/>
          <w:bCs/>
          <w:sz w:val="28"/>
          <w:szCs w:val="28"/>
          <w:lang w:val="uk-UA"/>
        </w:rPr>
        <w:t>значень в зоні незворотного пошкодження паренхіми</w:t>
      </w:r>
      <w:r>
        <w:rPr>
          <w:rFonts w:ascii="Times New Roman" w:hAnsi="Times New Roman" w:cs="Times New Roman"/>
          <w:bCs/>
          <w:sz w:val="28"/>
          <w:szCs w:val="28"/>
          <w:lang w:val="uk-UA"/>
        </w:rPr>
        <w:t>.</w:t>
      </w:r>
    </w:p>
    <w:p w14:paraId="021E449B" w14:textId="77777777" w:rsidR="0036782A" w:rsidRPr="00916018" w:rsidRDefault="0036782A" w:rsidP="0036782A">
      <w:pPr>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sz w:val="28"/>
          <w:szCs w:val="28"/>
          <w:lang w:val="uk-UA"/>
        </w:rPr>
        <w:t xml:space="preserve">З використанням показників зсувно-хвильової еластометрії вперше </w:t>
      </w:r>
      <w:r>
        <w:rPr>
          <w:rFonts w:ascii="Times New Roman" w:hAnsi="Times New Roman" w:cs="Times New Roman"/>
          <w:sz w:val="28"/>
          <w:szCs w:val="28"/>
        </w:rPr>
        <w:t xml:space="preserve">встановлено, </w:t>
      </w:r>
      <w:r w:rsidRPr="008A3F77">
        <w:rPr>
          <w:rFonts w:ascii="Times New Roman" w:hAnsi="Times New Roman" w:cs="Times New Roman"/>
          <w:sz w:val="28"/>
          <w:szCs w:val="28"/>
        </w:rPr>
        <w:t>що м</w:t>
      </w:r>
      <w:r w:rsidRPr="008A3F77">
        <w:rPr>
          <w:rFonts w:ascii="Times New Roman" w:hAnsi="Times New Roman" w:cs="Times New Roman"/>
          <w:color w:val="000000" w:themeColor="text1"/>
          <w:sz w:val="28"/>
          <w:szCs w:val="28"/>
        </w:rPr>
        <w:t>одуль жорсткості печінкових метастазів колоректального раку</w:t>
      </w:r>
      <w:r>
        <w:rPr>
          <w:rFonts w:ascii="Times New Roman" w:hAnsi="Times New Roman" w:cs="Times New Roman"/>
          <w:color w:val="000000" w:themeColor="text1"/>
          <w:sz w:val="28"/>
          <w:szCs w:val="28"/>
        </w:rPr>
        <w:t xml:space="preserve"> значно перевищує </w:t>
      </w:r>
      <w:r w:rsidRPr="008A3F77">
        <w:rPr>
          <w:rFonts w:ascii="Times New Roman" w:hAnsi="Times New Roman" w:cs="Times New Roman"/>
          <w:color w:val="000000" w:themeColor="text1"/>
          <w:sz w:val="28"/>
          <w:szCs w:val="28"/>
        </w:rPr>
        <w:t>такий в навколишній паренхімі</w:t>
      </w:r>
      <w:r>
        <w:rPr>
          <w:rFonts w:ascii="Times New Roman" w:hAnsi="Times New Roman" w:cs="Times New Roman"/>
          <w:color w:val="000000" w:themeColor="text1"/>
          <w:sz w:val="28"/>
          <w:szCs w:val="28"/>
        </w:rPr>
        <w:t xml:space="preserve">, а </w:t>
      </w:r>
      <w:r w:rsidRPr="008A3F77">
        <w:rPr>
          <w:rFonts w:ascii="Times New Roman" w:hAnsi="Times New Roman" w:cs="Times New Roman"/>
          <w:sz w:val="28"/>
          <w:szCs w:val="28"/>
        </w:rPr>
        <w:t xml:space="preserve">між жорсткістю метастазів та розміром вогнищ існує помітний зворотній кореляційний зв’язок. </w:t>
      </w:r>
    </w:p>
    <w:p w14:paraId="5E3AA3F5" w14:textId="77777777" w:rsidR="0036782A" w:rsidRDefault="0036782A" w:rsidP="0036782A">
      <w:pPr>
        <w:tabs>
          <w:tab w:val="left" w:pos="567"/>
        </w:tabs>
        <w:spacing w:line="360" w:lineRule="auto"/>
        <w:jc w:val="both"/>
        <w:rPr>
          <w:rFonts w:ascii="Times New Roman" w:hAnsi="Times New Roman" w:cs="Times New Roman"/>
          <w:sz w:val="28"/>
          <w:szCs w:val="28"/>
        </w:rPr>
      </w:pPr>
      <w:r>
        <w:rPr>
          <w:rFonts w:ascii="Times New Roman" w:hAnsi="Times New Roman" w:cs="Times New Roman"/>
          <w:color w:val="000000" w:themeColor="text1"/>
          <w:sz w:val="28"/>
          <w:szCs w:val="28"/>
          <w:lang w:val="uk-UA"/>
        </w:rPr>
        <w:t xml:space="preserve">          </w:t>
      </w:r>
      <w:r w:rsidRPr="0036782A">
        <w:rPr>
          <w:rFonts w:ascii="Times New Roman" w:hAnsi="Times New Roman" w:cs="Times New Roman"/>
          <w:color w:val="000000" w:themeColor="text1"/>
          <w:sz w:val="28"/>
          <w:szCs w:val="28"/>
        </w:rPr>
        <w:t>Вперше</w:t>
      </w:r>
      <w:r>
        <w:rPr>
          <w:rFonts w:ascii="Times New Roman" w:hAnsi="Times New Roman" w:cs="Times New Roman"/>
          <w:color w:val="000000" w:themeColor="text1"/>
          <w:sz w:val="28"/>
          <w:szCs w:val="28"/>
        </w:rPr>
        <w:t xml:space="preserve"> доведено, що в</w:t>
      </w:r>
      <w:r w:rsidRPr="008A3F77">
        <w:rPr>
          <w:rFonts w:ascii="Times New Roman" w:hAnsi="Times New Roman" w:cs="Times New Roman"/>
          <w:color w:val="000000" w:themeColor="text1"/>
          <w:sz w:val="28"/>
          <w:szCs w:val="28"/>
        </w:rPr>
        <w:t xml:space="preserve">изначення динаміки модуля жорсткості краю абляції </w:t>
      </w:r>
      <w:r>
        <w:rPr>
          <w:rFonts w:ascii="Times New Roman" w:hAnsi="Times New Roman" w:cs="Times New Roman"/>
          <w:color w:val="000000" w:themeColor="text1"/>
          <w:sz w:val="28"/>
          <w:szCs w:val="28"/>
        </w:rPr>
        <w:t xml:space="preserve">для </w:t>
      </w:r>
      <w:r w:rsidRPr="008A3F77">
        <w:rPr>
          <w:rFonts w:ascii="Times New Roman" w:hAnsi="Times New Roman" w:cs="Times New Roman"/>
          <w:color w:val="000000" w:themeColor="text1"/>
          <w:sz w:val="28"/>
          <w:szCs w:val="28"/>
        </w:rPr>
        <w:t xml:space="preserve">контролю її повноти </w:t>
      </w:r>
      <w:r w:rsidRPr="008A3F77">
        <w:rPr>
          <w:rFonts w:ascii="Times New Roman" w:hAnsi="Times New Roman" w:cs="Times New Roman"/>
          <w:sz w:val="28"/>
          <w:szCs w:val="28"/>
        </w:rPr>
        <w:t xml:space="preserve">дозволяє </w:t>
      </w:r>
      <w:r>
        <w:rPr>
          <w:rFonts w:ascii="Times New Roman" w:hAnsi="Times New Roman" w:cs="Times New Roman"/>
          <w:sz w:val="28"/>
          <w:szCs w:val="28"/>
        </w:rPr>
        <w:t xml:space="preserve">значно </w:t>
      </w:r>
      <w:r w:rsidRPr="008A3F77">
        <w:rPr>
          <w:rFonts w:ascii="Times New Roman" w:hAnsi="Times New Roman" w:cs="Times New Roman"/>
          <w:sz w:val="28"/>
          <w:szCs w:val="28"/>
        </w:rPr>
        <w:t>збільшити первинну ефективність радіочастотної абляції печінкових метастазів колоректального раку</w:t>
      </w:r>
      <w:r>
        <w:rPr>
          <w:rFonts w:ascii="Times New Roman" w:hAnsi="Times New Roman" w:cs="Times New Roman"/>
          <w:sz w:val="28"/>
          <w:szCs w:val="28"/>
        </w:rPr>
        <w:t>. Запропоновано власні кількісні критерії ефективності радіочастотної абляції метастатичних вогнищ.</w:t>
      </w:r>
    </w:p>
    <w:p w14:paraId="0AB0C9F2" w14:textId="77777777" w:rsidR="00E04A3E" w:rsidRDefault="0036782A" w:rsidP="00F312F7">
      <w:pPr>
        <w:spacing w:before="100" w:beforeAutospacing="1" w:line="360" w:lineRule="auto"/>
        <w:jc w:val="both"/>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kern w:val="0"/>
          <w:sz w:val="28"/>
          <w:szCs w:val="28"/>
          <w:lang w:val="uk-UA" w:eastAsia="ru-RU"/>
          <w14:ligatures w14:val="none"/>
        </w:rPr>
        <w:t xml:space="preserve">          </w:t>
      </w:r>
      <w:r w:rsidR="00753CA2" w:rsidRPr="00753CA2">
        <w:rPr>
          <w:rFonts w:ascii="Times New Roman" w:eastAsia="Times New Roman" w:hAnsi="Times New Roman" w:cs="Times New Roman"/>
          <w:b/>
          <w:bCs/>
          <w:kern w:val="0"/>
          <w:sz w:val="28"/>
          <w:szCs w:val="28"/>
          <w:lang w:val="uk-UA" w:eastAsia="ru-RU"/>
          <w14:ligatures w14:val="none"/>
        </w:rPr>
        <w:t>4</w:t>
      </w:r>
      <w:r w:rsidR="00E04A3E" w:rsidRPr="00E04A3E">
        <w:rPr>
          <w:rFonts w:ascii="Times New Roman" w:eastAsia="Times New Roman" w:hAnsi="Times New Roman" w:cs="Times New Roman"/>
          <w:b/>
          <w:bCs/>
          <w:kern w:val="0"/>
          <w:sz w:val="28"/>
          <w:szCs w:val="28"/>
          <w:lang w:eastAsia="ru-RU"/>
          <w14:ligatures w14:val="none"/>
        </w:rPr>
        <w:t>. Практичне значення результатів дослідження</w:t>
      </w:r>
    </w:p>
    <w:p w14:paraId="3B400E86" w14:textId="77777777" w:rsidR="00F312F7" w:rsidRDefault="00F312F7" w:rsidP="00F312F7">
      <w:pPr>
        <w:pStyle w:val="a3"/>
        <w:spacing w:before="0" w:beforeAutospacing="0" w:after="0" w:afterAutospacing="0" w:line="360" w:lineRule="auto"/>
        <w:jc w:val="both"/>
        <w:rPr>
          <w:sz w:val="28"/>
          <w:szCs w:val="28"/>
          <w:lang w:val="uk-UA"/>
        </w:rPr>
      </w:pPr>
      <w:r>
        <w:rPr>
          <w:rFonts w:ascii="TimesNewRomanPSMT" w:hAnsi="TimesNewRomanPSMT"/>
          <w:color w:val="000000" w:themeColor="text1"/>
          <w:sz w:val="28"/>
          <w:szCs w:val="28"/>
          <w:lang w:val="uk-UA"/>
        </w:rPr>
        <w:t xml:space="preserve">          </w:t>
      </w:r>
      <w:r w:rsidRPr="00DE48C5">
        <w:rPr>
          <w:rFonts w:ascii="TimesNewRomanPSMT" w:hAnsi="TimesNewRomanPSMT"/>
          <w:color w:val="000000" w:themeColor="text1"/>
          <w:sz w:val="28"/>
          <w:szCs w:val="28"/>
          <w:lang w:val="uk-UA"/>
        </w:rPr>
        <w:t xml:space="preserve">У дисертації̈ </w:t>
      </w:r>
      <w:r w:rsidRPr="00DE48C5">
        <w:rPr>
          <w:bCs/>
          <w:color w:val="000000" w:themeColor="text1"/>
          <w:sz w:val="28"/>
          <w:szCs w:val="28"/>
          <w:lang w:val="uk-UA"/>
        </w:rPr>
        <w:t>розроб</w:t>
      </w:r>
      <w:r>
        <w:rPr>
          <w:bCs/>
          <w:color w:val="000000" w:themeColor="text1"/>
          <w:sz w:val="28"/>
          <w:szCs w:val="28"/>
          <w:lang w:val="uk-UA"/>
        </w:rPr>
        <w:t>лено</w:t>
      </w:r>
      <w:r w:rsidRPr="00DE48C5">
        <w:rPr>
          <w:bCs/>
          <w:color w:val="000000" w:themeColor="text1"/>
          <w:sz w:val="28"/>
          <w:szCs w:val="28"/>
          <w:lang w:val="uk-UA"/>
        </w:rPr>
        <w:t xml:space="preserve"> нов</w:t>
      </w:r>
      <w:r>
        <w:rPr>
          <w:bCs/>
          <w:color w:val="000000" w:themeColor="text1"/>
          <w:sz w:val="28"/>
          <w:szCs w:val="28"/>
          <w:lang w:val="uk-UA"/>
        </w:rPr>
        <w:t>ий</w:t>
      </w:r>
      <w:r w:rsidRPr="00DE48C5">
        <w:rPr>
          <w:bCs/>
          <w:color w:val="000000" w:themeColor="text1"/>
          <w:sz w:val="28"/>
          <w:szCs w:val="28"/>
          <w:lang w:val="uk-UA"/>
        </w:rPr>
        <w:t xml:space="preserve"> метод контролю за ходом </w:t>
      </w:r>
      <w:r>
        <w:rPr>
          <w:bCs/>
          <w:color w:val="000000" w:themeColor="text1"/>
          <w:sz w:val="28"/>
          <w:szCs w:val="28"/>
          <w:lang w:val="uk-UA"/>
        </w:rPr>
        <w:t xml:space="preserve">радіочастотної абляції печінкових метастазів колоректального раку </w:t>
      </w:r>
      <w:r w:rsidRPr="00DE48C5">
        <w:rPr>
          <w:bCs/>
          <w:color w:val="000000" w:themeColor="text1"/>
          <w:sz w:val="28"/>
          <w:szCs w:val="28"/>
          <w:lang w:val="uk-UA"/>
        </w:rPr>
        <w:t>та оцінки його ефективності</w:t>
      </w:r>
      <w:r>
        <w:rPr>
          <w:color w:val="000000" w:themeColor="text1"/>
          <w:sz w:val="28"/>
          <w:szCs w:val="28"/>
          <w:lang w:val="uk-UA"/>
        </w:rPr>
        <w:t xml:space="preserve"> - </w:t>
      </w:r>
      <w:r w:rsidRPr="00F237DC">
        <w:rPr>
          <w:rFonts w:ascii="TimesNewRomanPSMT" w:hAnsi="TimesNewRomanPSMT"/>
          <w:color w:val="000000" w:themeColor="text1"/>
          <w:sz w:val="28"/>
          <w:szCs w:val="28"/>
          <w:lang w:val="uk-UA"/>
        </w:rPr>
        <w:t>визначення  жорсткості краю абляції за даними зсувнохвильової еластометрії</w:t>
      </w:r>
      <w:r>
        <w:rPr>
          <w:rFonts w:ascii="TimesNewRomanPSMT" w:hAnsi="TimesNewRomanPSMT"/>
          <w:color w:val="000000" w:themeColor="text1"/>
          <w:sz w:val="28"/>
          <w:szCs w:val="28"/>
          <w:lang w:val="uk-UA"/>
        </w:rPr>
        <w:t xml:space="preserve">, застосування якого </w:t>
      </w:r>
      <w:r>
        <w:rPr>
          <w:sz w:val="28"/>
          <w:szCs w:val="28"/>
          <w:lang w:val="uk-UA"/>
        </w:rPr>
        <w:t xml:space="preserve">дозволяє суттєво збільшити первинну ефективність абляції.  </w:t>
      </w:r>
    </w:p>
    <w:p w14:paraId="2379FAB5" w14:textId="77777777" w:rsidR="00F312F7" w:rsidRPr="00F312F7" w:rsidRDefault="00F312F7" w:rsidP="00F312F7">
      <w:pPr>
        <w:pStyle w:val="a3"/>
        <w:spacing w:before="0" w:beforeAutospacing="0" w:after="0" w:afterAutospacing="0" w:line="360" w:lineRule="auto"/>
        <w:jc w:val="both"/>
        <w:rPr>
          <w:sz w:val="28"/>
          <w:szCs w:val="28"/>
          <w:lang w:val="uk-UA"/>
        </w:rPr>
      </w:pPr>
      <w:r>
        <w:rPr>
          <w:sz w:val="28"/>
          <w:szCs w:val="28"/>
          <w:lang w:val="uk-UA"/>
        </w:rPr>
        <w:t xml:space="preserve">          Запропоновано нові критерії ефективності радіочастотної абляції печінкових метастазів колоректального раку та надано практичні рекомендації з їх застосування наприкінці абляції та при динамічному спостереженні за його </w:t>
      </w:r>
      <w:r w:rsidRPr="00F312F7">
        <w:rPr>
          <w:sz w:val="28"/>
          <w:szCs w:val="28"/>
          <w:lang w:val="uk-UA"/>
        </w:rPr>
        <w:t xml:space="preserve">результатами. </w:t>
      </w:r>
    </w:p>
    <w:p w14:paraId="1993A4EF" w14:textId="77777777" w:rsidR="00F312F7" w:rsidRDefault="00F312F7" w:rsidP="00F312F7">
      <w:pPr>
        <w:spacing w:line="360" w:lineRule="auto"/>
        <w:jc w:val="both"/>
        <w:rPr>
          <w:rFonts w:ascii="Times New Roman" w:eastAsia="Times New Roman" w:hAnsi="Times New Roman" w:cs="Times New Roman"/>
          <w:kern w:val="0"/>
          <w:sz w:val="28"/>
          <w:szCs w:val="28"/>
          <w:lang w:val="uk-UA" w:eastAsia="ru-RU"/>
          <w14:ligatures w14:val="none"/>
        </w:rPr>
      </w:pPr>
      <w:r w:rsidRPr="00F312F7">
        <w:rPr>
          <w:rFonts w:ascii="Times New Roman" w:hAnsi="Times New Roman" w:cs="Times New Roman"/>
          <w:sz w:val="28"/>
          <w:szCs w:val="28"/>
          <w:lang w:val="uk-UA"/>
        </w:rPr>
        <w:lastRenderedPageBreak/>
        <w:t xml:space="preserve">          Порівняно ефективність різних візуалізуючих методів дослідження в динамічному спостереженні за хворими, які перенесли радіочастотну абляцію печінкових метастазів колоректального раку. </w:t>
      </w:r>
      <w:r w:rsidR="0036782A">
        <w:rPr>
          <w:rFonts w:ascii="Times New Roman" w:eastAsia="Times New Roman" w:hAnsi="Times New Roman" w:cs="Times New Roman"/>
          <w:kern w:val="0"/>
          <w:sz w:val="28"/>
          <w:szCs w:val="28"/>
          <w:lang w:val="uk-UA" w:eastAsia="ru-RU"/>
          <w14:ligatures w14:val="none"/>
        </w:rPr>
        <w:t xml:space="preserve">  </w:t>
      </w:r>
    </w:p>
    <w:p w14:paraId="502B1A9F" w14:textId="77777777" w:rsidR="00E04A3E" w:rsidRPr="00E04A3E" w:rsidRDefault="0036782A" w:rsidP="00F312F7">
      <w:pPr>
        <w:spacing w:line="360" w:lineRule="auto"/>
        <w:jc w:val="both"/>
        <w:rPr>
          <w:rFonts w:ascii="Times New Roman" w:hAnsi="Times New Roman" w:cs="Times New Roman"/>
          <w:sz w:val="28"/>
          <w:szCs w:val="28"/>
          <w:lang w:val="uk-UA"/>
        </w:rPr>
      </w:pPr>
      <w:r>
        <w:rPr>
          <w:rFonts w:ascii="Times New Roman" w:eastAsia="Times New Roman" w:hAnsi="Times New Roman" w:cs="Times New Roman"/>
          <w:kern w:val="0"/>
          <w:sz w:val="28"/>
          <w:szCs w:val="28"/>
          <w:lang w:val="uk-UA" w:eastAsia="ru-RU"/>
          <w14:ligatures w14:val="none"/>
        </w:rPr>
        <w:t xml:space="preserve">        </w:t>
      </w:r>
    </w:p>
    <w:p w14:paraId="20A92FA3" w14:textId="77777777" w:rsidR="00E04A3E" w:rsidRPr="00E04A3E" w:rsidRDefault="00F312F7" w:rsidP="00F312F7">
      <w:pPr>
        <w:spacing w:line="360" w:lineRule="auto"/>
        <w:jc w:val="both"/>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b/>
          <w:bCs/>
          <w:kern w:val="0"/>
          <w:sz w:val="28"/>
          <w:szCs w:val="28"/>
          <w:lang w:val="uk-UA" w:eastAsia="ru-RU"/>
          <w14:ligatures w14:val="none"/>
        </w:rPr>
        <w:t xml:space="preserve">          </w:t>
      </w:r>
      <w:r w:rsidR="00753CA2" w:rsidRPr="00753CA2">
        <w:rPr>
          <w:rFonts w:ascii="Times New Roman" w:eastAsia="Times New Roman" w:hAnsi="Times New Roman" w:cs="Times New Roman"/>
          <w:b/>
          <w:bCs/>
          <w:kern w:val="0"/>
          <w:sz w:val="28"/>
          <w:szCs w:val="28"/>
          <w:lang w:val="uk-UA" w:eastAsia="ru-RU"/>
          <w14:ligatures w14:val="none"/>
        </w:rPr>
        <w:t>5</w:t>
      </w:r>
      <w:r w:rsidR="00E04A3E" w:rsidRPr="00E04A3E">
        <w:rPr>
          <w:rFonts w:ascii="Times New Roman" w:eastAsia="Times New Roman" w:hAnsi="Times New Roman" w:cs="Times New Roman"/>
          <w:b/>
          <w:bCs/>
          <w:kern w:val="0"/>
          <w:sz w:val="28"/>
          <w:szCs w:val="28"/>
          <w:lang w:eastAsia="ru-RU"/>
          <w14:ligatures w14:val="none"/>
        </w:rPr>
        <w:t>. Ступінь обґрунтованості та достовірності положень, висновків та рекомендацій, сформульованих в роботі</w:t>
      </w:r>
    </w:p>
    <w:p w14:paraId="15954CF2" w14:textId="77777777" w:rsidR="00F312F7" w:rsidRDefault="00F312F7" w:rsidP="00F312F7">
      <w:pPr>
        <w:spacing w:line="36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val="uk-UA" w:eastAsia="ru-RU"/>
          <w14:ligatures w14:val="none"/>
        </w:rPr>
        <w:t xml:space="preserve">           </w:t>
      </w:r>
      <w:r w:rsidR="00E04A3E" w:rsidRPr="00E04A3E">
        <w:rPr>
          <w:rFonts w:ascii="Times New Roman" w:eastAsia="Times New Roman" w:hAnsi="Times New Roman" w:cs="Times New Roman"/>
          <w:kern w:val="0"/>
          <w:sz w:val="28"/>
          <w:szCs w:val="28"/>
          <w:lang w:eastAsia="ru-RU"/>
          <w14:ligatures w14:val="none"/>
        </w:rPr>
        <w:t xml:space="preserve">Матеріали та методи досліджень, а також статистичний аналіз, дозволяють судити про обґрунтованість та достовірність отриманих результатів. Висновки взаємопов’язані з результатами власних клінічних досліджень, сформульовані в повній мірі, вірно відображають суть, наукову новизну, теоретичну і практичну значимість дисертаційної роботи. </w:t>
      </w:r>
    </w:p>
    <w:p w14:paraId="1BB59364" w14:textId="77777777" w:rsidR="00E04A3E" w:rsidRPr="00E04A3E" w:rsidRDefault="00F312F7" w:rsidP="00F312F7">
      <w:pPr>
        <w:spacing w:line="36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val="uk-UA" w:eastAsia="ru-RU"/>
          <w14:ligatures w14:val="none"/>
        </w:rPr>
        <w:t xml:space="preserve">          </w:t>
      </w:r>
      <w:r w:rsidR="00E04A3E" w:rsidRPr="00E04A3E">
        <w:rPr>
          <w:rFonts w:ascii="Times New Roman" w:eastAsia="Times New Roman" w:hAnsi="Times New Roman" w:cs="Times New Roman"/>
          <w:kern w:val="0"/>
          <w:sz w:val="28"/>
          <w:szCs w:val="28"/>
          <w:lang w:eastAsia="ru-RU"/>
          <w14:ligatures w14:val="none"/>
        </w:rPr>
        <w:t>В дослідженні використані сучасні методи біостатистики, які надають достатню можливість оцінювати вірогідність запропонованих гіпотез. Кількісна оцінка показників під час обробки результатів у всіх без винятку розділах досліджень дозволили здобувач</w:t>
      </w:r>
      <w:r>
        <w:rPr>
          <w:rFonts w:ascii="Times New Roman" w:eastAsia="Times New Roman" w:hAnsi="Times New Roman" w:cs="Times New Roman"/>
          <w:kern w:val="0"/>
          <w:sz w:val="28"/>
          <w:szCs w:val="28"/>
          <w:lang w:val="uk-UA" w:eastAsia="ru-RU"/>
          <w14:ligatures w14:val="none"/>
        </w:rPr>
        <w:t>ц</w:t>
      </w:r>
      <w:r w:rsidR="00E04A3E" w:rsidRPr="00E04A3E">
        <w:rPr>
          <w:rFonts w:ascii="Times New Roman" w:eastAsia="Times New Roman" w:hAnsi="Times New Roman" w:cs="Times New Roman"/>
          <w:kern w:val="0"/>
          <w:sz w:val="28"/>
          <w:szCs w:val="28"/>
          <w:lang w:eastAsia="ru-RU"/>
          <w14:ligatures w14:val="none"/>
        </w:rPr>
        <w:t xml:space="preserve">і обґрунтовано та достовірно формулювати положення роботи та надавати послідовні рекомендації. </w:t>
      </w:r>
    </w:p>
    <w:p w14:paraId="1FE43501" w14:textId="77777777" w:rsidR="00E04A3E" w:rsidRPr="00E04A3E" w:rsidRDefault="00F312F7" w:rsidP="00F312F7">
      <w:pPr>
        <w:spacing w:before="240" w:line="360" w:lineRule="auto"/>
        <w:jc w:val="both"/>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b/>
          <w:bCs/>
          <w:kern w:val="0"/>
          <w:sz w:val="28"/>
          <w:szCs w:val="28"/>
          <w:lang w:val="uk-UA" w:eastAsia="ru-RU"/>
          <w14:ligatures w14:val="none"/>
        </w:rPr>
        <w:t xml:space="preserve">          </w:t>
      </w:r>
      <w:r w:rsidR="00753CA2" w:rsidRPr="00753CA2">
        <w:rPr>
          <w:rFonts w:ascii="Times New Roman" w:eastAsia="Times New Roman" w:hAnsi="Times New Roman" w:cs="Times New Roman"/>
          <w:b/>
          <w:bCs/>
          <w:kern w:val="0"/>
          <w:sz w:val="28"/>
          <w:szCs w:val="28"/>
          <w:lang w:val="uk-UA" w:eastAsia="ru-RU"/>
          <w14:ligatures w14:val="none"/>
        </w:rPr>
        <w:t>6</w:t>
      </w:r>
      <w:r w:rsidR="00E04A3E" w:rsidRPr="00E04A3E">
        <w:rPr>
          <w:rFonts w:ascii="Times New Roman" w:eastAsia="Times New Roman" w:hAnsi="Times New Roman" w:cs="Times New Roman"/>
          <w:b/>
          <w:bCs/>
          <w:kern w:val="0"/>
          <w:sz w:val="28"/>
          <w:szCs w:val="28"/>
          <w:lang w:eastAsia="ru-RU"/>
          <w14:ligatures w14:val="none"/>
        </w:rPr>
        <w:t xml:space="preserve">. Повнота викладу матеріалу дисертації в опублікованих працях </w:t>
      </w:r>
    </w:p>
    <w:p w14:paraId="10D21A65" w14:textId="77777777" w:rsidR="00F312F7" w:rsidRPr="00F312F7" w:rsidRDefault="00F312F7" w:rsidP="00F312F7">
      <w:pPr>
        <w:spacing w:before="240" w:line="360" w:lineRule="auto"/>
        <w:ind w:firstLine="696"/>
        <w:contextualSpacing/>
        <w:jc w:val="both"/>
        <w:rPr>
          <w:rFonts w:ascii="Times New Roman" w:hAnsi="Times New Roman" w:cs="Times New Roman"/>
          <w:color w:val="000000" w:themeColor="text1"/>
          <w:sz w:val="28"/>
          <w:szCs w:val="28"/>
          <w:lang w:val="uk-UA"/>
        </w:rPr>
      </w:pPr>
      <w:r w:rsidRPr="00F312F7">
        <w:rPr>
          <w:rFonts w:ascii="Times New Roman" w:hAnsi="Times New Roman" w:cs="Times New Roman"/>
          <w:color w:val="000000" w:themeColor="text1"/>
          <w:sz w:val="28"/>
          <w:szCs w:val="28"/>
          <w:lang w:val="uk-UA"/>
        </w:rPr>
        <w:t>Основні результати дисертації опубліковано у 7 статтях, з яких одна у виданні, що індекс</w:t>
      </w:r>
      <w:r>
        <w:rPr>
          <w:rFonts w:ascii="Times New Roman" w:hAnsi="Times New Roman" w:cs="Times New Roman"/>
          <w:color w:val="000000" w:themeColor="text1"/>
          <w:sz w:val="28"/>
          <w:szCs w:val="28"/>
          <w:lang w:val="uk-UA"/>
        </w:rPr>
        <w:t>ується</w:t>
      </w:r>
      <w:r w:rsidRPr="00F312F7">
        <w:rPr>
          <w:rFonts w:ascii="Times New Roman" w:hAnsi="Times New Roman" w:cs="Times New Roman"/>
          <w:color w:val="000000" w:themeColor="text1"/>
          <w:sz w:val="28"/>
          <w:szCs w:val="28"/>
          <w:lang w:val="uk-UA"/>
        </w:rPr>
        <w:t xml:space="preserve"> </w:t>
      </w:r>
      <w:proofErr w:type="spellStart"/>
      <w:r w:rsidRPr="00F312F7">
        <w:rPr>
          <w:rFonts w:ascii="Times New Roman" w:hAnsi="Times New Roman" w:cs="Times New Roman"/>
          <w:color w:val="000000" w:themeColor="text1"/>
          <w:sz w:val="28"/>
          <w:szCs w:val="28"/>
          <w:lang w:val="uk-UA"/>
        </w:rPr>
        <w:t>наукометричною</w:t>
      </w:r>
      <w:proofErr w:type="spellEnd"/>
      <w:r w:rsidRPr="00F312F7">
        <w:rPr>
          <w:rFonts w:ascii="Times New Roman" w:hAnsi="Times New Roman" w:cs="Times New Roman"/>
          <w:color w:val="000000" w:themeColor="text1"/>
          <w:sz w:val="28"/>
          <w:szCs w:val="28"/>
          <w:lang w:val="uk-UA"/>
        </w:rPr>
        <w:t xml:space="preserve"> базою </w:t>
      </w:r>
      <w:proofErr w:type="spellStart"/>
      <w:r w:rsidRPr="00F312F7">
        <w:rPr>
          <w:rFonts w:ascii="Times New Roman" w:hAnsi="Times New Roman" w:cs="Times New Roman"/>
          <w:color w:val="000000" w:themeColor="text1"/>
          <w:sz w:val="28"/>
          <w:szCs w:val="28"/>
          <w:lang w:val="uk-UA"/>
        </w:rPr>
        <w:t>Scopus</w:t>
      </w:r>
      <w:proofErr w:type="spellEnd"/>
      <w:r w:rsidRPr="00F312F7">
        <w:rPr>
          <w:rFonts w:ascii="Times New Roman" w:hAnsi="Times New Roman" w:cs="Times New Roman"/>
          <w:color w:val="000000" w:themeColor="text1"/>
          <w:sz w:val="28"/>
          <w:szCs w:val="28"/>
          <w:lang w:val="uk-UA"/>
        </w:rPr>
        <w:t xml:space="preserve"> і включено до Переліку наукових фахових видань України, в яких можуть публікуватися результати дисертаційних робіт на здобуття наукових ступенів доктора і кандидата наук, доктора філософії МОН України категорії А та у 6 виданнях категорії Б, що відповідає діючим вимогам.</w:t>
      </w:r>
    </w:p>
    <w:p w14:paraId="674B3C8D" w14:textId="77777777" w:rsidR="009821C2" w:rsidRPr="006A16D9" w:rsidRDefault="00F312F7" w:rsidP="009821C2">
      <w:pPr>
        <w:pStyle w:val="a5"/>
        <w:spacing w:before="2" w:after="240" w:line="360" w:lineRule="auto"/>
        <w:ind w:left="0" w:right="308" w:firstLine="708"/>
      </w:pPr>
      <w:r w:rsidRPr="00F312F7">
        <w:t xml:space="preserve">Основні матеріали та положення дисертаційної роботи </w:t>
      </w:r>
      <w:r>
        <w:t xml:space="preserve">неодноразово </w:t>
      </w:r>
      <w:r w:rsidRPr="00F312F7">
        <w:t>були представлені на українських та міжнародних</w:t>
      </w:r>
      <w:r w:rsidRPr="006A16D9">
        <w:t xml:space="preserve"> наукових заходах у формі усних доповідей</w:t>
      </w:r>
      <w:r>
        <w:t>.</w:t>
      </w:r>
    </w:p>
    <w:p w14:paraId="4C5EDF57" w14:textId="77777777" w:rsidR="00E04A3E" w:rsidRPr="00E04A3E" w:rsidRDefault="00F312F7" w:rsidP="009821C2">
      <w:pPr>
        <w:spacing w:line="360" w:lineRule="auto"/>
        <w:jc w:val="both"/>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b/>
          <w:bCs/>
          <w:kern w:val="0"/>
          <w:sz w:val="28"/>
          <w:szCs w:val="28"/>
          <w:lang w:val="uk-UA" w:eastAsia="ru-RU"/>
          <w14:ligatures w14:val="none"/>
        </w:rPr>
        <w:t xml:space="preserve">          </w:t>
      </w:r>
      <w:r w:rsidR="00753CA2" w:rsidRPr="00753CA2">
        <w:rPr>
          <w:rFonts w:ascii="Times New Roman" w:eastAsia="Times New Roman" w:hAnsi="Times New Roman" w:cs="Times New Roman"/>
          <w:b/>
          <w:bCs/>
          <w:kern w:val="0"/>
          <w:sz w:val="28"/>
          <w:szCs w:val="28"/>
          <w:lang w:val="uk-UA" w:eastAsia="ru-RU"/>
          <w14:ligatures w14:val="none"/>
        </w:rPr>
        <w:t>7.</w:t>
      </w:r>
      <w:r w:rsidR="00E04A3E" w:rsidRPr="00E04A3E">
        <w:rPr>
          <w:rFonts w:ascii="Times New Roman" w:eastAsia="Times New Roman" w:hAnsi="Times New Roman" w:cs="Times New Roman"/>
          <w:b/>
          <w:bCs/>
          <w:kern w:val="0"/>
          <w:sz w:val="28"/>
          <w:szCs w:val="28"/>
          <w:lang w:eastAsia="ru-RU"/>
          <w14:ligatures w14:val="none"/>
        </w:rPr>
        <w:t xml:space="preserve"> Недоліки дисертації </w:t>
      </w:r>
    </w:p>
    <w:p w14:paraId="6EAAD895" w14:textId="77777777" w:rsidR="009821C2" w:rsidRPr="009821C2" w:rsidRDefault="009821C2" w:rsidP="009821C2">
      <w:pPr>
        <w:spacing w:before="120" w:line="360" w:lineRule="auto"/>
        <w:ind w:right="158" w:firstLine="691"/>
        <w:jc w:val="both"/>
        <w:rPr>
          <w:rFonts w:ascii="Times New Roman" w:hAnsi="Times New Roman" w:cs="Times New Roman"/>
          <w:color w:val="000000" w:themeColor="text1"/>
          <w:sz w:val="28"/>
          <w:szCs w:val="28"/>
          <w:lang w:val="uk-UA"/>
        </w:rPr>
      </w:pPr>
      <w:r w:rsidRPr="009821C2">
        <w:rPr>
          <w:rFonts w:ascii="Times New Roman" w:hAnsi="Times New Roman" w:cs="Times New Roman"/>
          <w:color w:val="000000" w:themeColor="text1"/>
          <w:sz w:val="28"/>
          <w:szCs w:val="28"/>
          <w:lang w:val="uk-UA"/>
        </w:rPr>
        <w:t>Дисертаційна робота обсягом 163 сторінки друкованого тексту містить</w:t>
      </w:r>
      <w:r>
        <w:rPr>
          <w:rFonts w:ascii="Times New Roman" w:hAnsi="Times New Roman" w:cs="Times New Roman"/>
          <w:color w:val="000000" w:themeColor="text1"/>
          <w:sz w:val="28"/>
          <w:szCs w:val="28"/>
          <w:lang w:val="uk-UA"/>
        </w:rPr>
        <w:t xml:space="preserve"> </w:t>
      </w:r>
      <w:r w:rsidRPr="009821C2">
        <w:rPr>
          <w:rFonts w:ascii="Times New Roman" w:hAnsi="Times New Roman" w:cs="Times New Roman"/>
          <w:color w:val="000000" w:themeColor="text1"/>
          <w:sz w:val="28"/>
          <w:szCs w:val="28"/>
          <w:lang w:val="uk-UA"/>
        </w:rPr>
        <w:t>14 таблиць та 26 ілюстрацій</w:t>
      </w:r>
      <w:r>
        <w:rPr>
          <w:rFonts w:ascii="Times New Roman" w:hAnsi="Times New Roman" w:cs="Times New Roman"/>
          <w:color w:val="000000" w:themeColor="text1"/>
          <w:sz w:val="28"/>
          <w:szCs w:val="28"/>
          <w:lang w:val="uk-UA"/>
        </w:rPr>
        <w:t>. Дисертація</w:t>
      </w:r>
      <w:r w:rsidRPr="009821C2">
        <w:rPr>
          <w:rFonts w:ascii="Times New Roman" w:hAnsi="Times New Roman" w:cs="Times New Roman"/>
          <w:color w:val="000000" w:themeColor="text1"/>
          <w:sz w:val="28"/>
          <w:szCs w:val="28"/>
          <w:lang w:val="uk-UA"/>
        </w:rPr>
        <w:t xml:space="preserve"> має класичну структуру оформлення і </w:t>
      </w:r>
      <w:r w:rsidRPr="009821C2">
        <w:rPr>
          <w:rFonts w:ascii="Times New Roman" w:hAnsi="Times New Roman" w:cs="Times New Roman"/>
          <w:color w:val="000000" w:themeColor="text1"/>
          <w:sz w:val="28"/>
          <w:szCs w:val="28"/>
          <w:lang w:val="uk-UA"/>
        </w:rPr>
        <w:lastRenderedPageBreak/>
        <w:t>складається з анотації, вступу, огляду літератури, методів дослідження, трьох розділів власних досліджень, висновків, практичних рекомендацій та списку використаних джерел</w:t>
      </w:r>
      <w:r>
        <w:rPr>
          <w:rFonts w:ascii="Times New Roman" w:hAnsi="Times New Roman" w:cs="Times New Roman"/>
          <w:color w:val="000000" w:themeColor="text1"/>
          <w:sz w:val="28"/>
          <w:szCs w:val="28"/>
          <w:lang w:val="uk-UA"/>
        </w:rPr>
        <w:t>; т</w:t>
      </w:r>
      <w:r w:rsidRPr="009821C2">
        <w:rPr>
          <w:rFonts w:ascii="Times New Roman" w:hAnsi="Times New Roman" w:cs="Times New Roman"/>
          <w:color w:val="000000" w:themeColor="text1"/>
          <w:sz w:val="28"/>
          <w:szCs w:val="28"/>
          <w:lang w:val="uk-UA"/>
        </w:rPr>
        <w:t>екст написаний правильною літературною мовою</w:t>
      </w:r>
      <w:r>
        <w:rPr>
          <w:rFonts w:ascii="Times New Roman" w:hAnsi="Times New Roman" w:cs="Times New Roman"/>
          <w:color w:val="000000" w:themeColor="text1"/>
          <w:sz w:val="28"/>
          <w:szCs w:val="28"/>
          <w:lang w:val="uk-UA"/>
        </w:rPr>
        <w:t>.</w:t>
      </w:r>
      <w:r w:rsidRPr="009821C2">
        <w:rPr>
          <w:rFonts w:ascii="Times New Roman" w:hAnsi="Times New Roman" w:cs="Times New Roman"/>
          <w:color w:val="000000" w:themeColor="text1"/>
          <w:sz w:val="28"/>
          <w:szCs w:val="28"/>
          <w:lang w:val="uk-UA"/>
        </w:rPr>
        <w:t xml:space="preserve"> </w:t>
      </w:r>
    </w:p>
    <w:p w14:paraId="2B43AD03" w14:textId="77777777" w:rsidR="00E04A3E" w:rsidRPr="00E04A3E" w:rsidRDefault="009821C2" w:rsidP="009C55B9">
      <w:pPr>
        <w:spacing w:line="36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val="uk-UA" w:eastAsia="ru-RU"/>
          <w14:ligatures w14:val="none"/>
        </w:rPr>
        <w:t xml:space="preserve">          </w:t>
      </w:r>
      <w:r w:rsidR="00E04A3E" w:rsidRPr="00E04A3E">
        <w:rPr>
          <w:rFonts w:ascii="Times New Roman" w:eastAsia="Times New Roman" w:hAnsi="Times New Roman" w:cs="Times New Roman"/>
          <w:kern w:val="0"/>
          <w:sz w:val="28"/>
          <w:szCs w:val="28"/>
          <w:lang w:eastAsia="ru-RU"/>
          <w14:ligatures w14:val="none"/>
        </w:rPr>
        <w:t xml:space="preserve">Значних принципових зауважень щодо написання та оформлення дисертаційної роботи не виявлено. </w:t>
      </w:r>
      <w:r>
        <w:rPr>
          <w:rFonts w:ascii="Times New Roman" w:eastAsia="Times New Roman" w:hAnsi="Times New Roman" w:cs="Times New Roman"/>
          <w:kern w:val="0"/>
          <w:sz w:val="28"/>
          <w:szCs w:val="28"/>
          <w:lang w:val="uk-UA" w:eastAsia="ru-RU"/>
          <w14:ligatures w14:val="none"/>
        </w:rPr>
        <w:t xml:space="preserve">Окремі зауваження до дисертації мають переважно стилістичний та дидактичний характер і </w:t>
      </w:r>
      <w:r w:rsidR="00E04A3E" w:rsidRPr="00E04A3E">
        <w:rPr>
          <w:rFonts w:ascii="Times New Roman" w:eastAsia="Times New Roman" w:hAnsi="Times New Roman" w:cs="Times New Roman"/>
          <w:kern w:val="0"/>
          <w:sz w:val="28"/>
          <w:szCs w:val="28"/>
          <w:lang w:eastAsia="ru-RU"/>
          <w14:ligatures w14:val="none"/>
        </w:rPr>
        <w:t xml:space="preserve">в жодній мірі не знижують наукової цінності роботи та суттєво не впливають на загальне позитивне враження від неї. </w:t>
      </w:r>
    </w:p>
    <w:p w14:paraId="5E5120AF" w14:textId="77777777" w:rsidR="00E04A3E" w:rsidRPr="00E04A3E" w:rsidRDefault="009C55B9" w:rsidP="009C55B9">
      <w:pPr>
        <w:spacing w:before="100" w:beforeAutospacing="1" w:after="100" w:afterAutospacing="1" w:line="36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val="uk-UA" w:eastAsia="ru-RU"/>
          <w14:ligatures w14:val="none"/>
        </w:rPr>
        <w:t xml:space="preserve">         </w:t>
      </w:r>
      <w:r w:rsidR="00E04A3E" w:rsidRPr="00E04A3E">
        <w:rPr>
          <w:rFonts w:ascii="Times New Roman" w:eastAsia="Times New Roman" w:hAnsi="Times New Roman" w:cs="Times New Roman"/>
          <w:kern w:val="0"/>
          <w:sz w:val="28"/>
          <w:szCs w:val="28"/>
          <w:lang w:eastAsia="ru-RU"/>
          <w14:ligatures w14:val="none"/>
        </w:rPr>
        <w:t xml:space="preserve">У якості дискусії хотілося б надати дисертанту кілька питань: </w:t>
      </w:r>
    </w:p>
    <w:p w14:paraId="695FB62F" w14:textId="77777777" w:rsidR="009C55B9" w:rsidRDefault="009C55B9" w:rsidP="009C55B9">
      <w:pPr>
        <w:spacing w:before="100" w:beforeAutospacing="1" w:after="100" w:afterAutospacing="1" w:line="36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val="uk-UA" w:eastAsia="ru-RU"/>
          <w14:ligatures w14:val="none"/>
        </w:rPr>
        <w:t xml:space="preserve">          </w:t>
      </w:r>
      <w:r w:rsidR="00E04A3E" w:rsidRPr="00E04A3E">
        <w:rPr>
          <w:rFonts w:ascii="Times New Roman" w:eastAsia="Times New Roman" w:hAnsi="Times New Roman" w:cs="Times New Roman"/>
          <w:kern w:val="0"/>
          <w:sz w:val="28"/>
          <w:szCs w:val="28"/>
          <w:lang w:eastAsia="ru-RU"/>
          <w14:ligatures w14:val="none"/>
        </w:rPr>
        <w:t xml:space="preserve">1. </w:t>
      </w:r>
      <w:r>
        <w:rPr>
          <w:rFonts w:ascii="Times New Roman" w:eastAsia="Times New Roman" w:hAnsi="Times New Roman" w:cs="Times New Roman"/>
          <w:kern w:val="0"/>
          <w:sz w:val="28"/>
          <w:szCs w:val="28"/>
          <w:lang w:val="uk-UA" w:eastAsia="ru-RU"/>
          <w14:ligatures w14:val="none"/>
        </w:rPr>
        <w:t xml:space="preserve">Чи вважаєте Ви </w:t>
      </w:r>
      <w:proofErr w:type="spellStart"/>
      <w:r>
        <w:rPr>
          <w:rFonts w:ascii="Times New Roman" w:eastAsia="Times New Roman" w:hAnsi="Times New Roman" w:cs="Times New Roman"/>
          <w:kern w:val="0"/>
          <w:sz w:val="28"/>
          <w:szCs w:val="28"/>
          <w:lang w:val="uk-UA" w:eastAsia="ru-RU"/>
          <w14:ligatures w14:val="none"/>
        </w:rPr>
        <w:t>аблативні</w:t>
      </w:r>
      <w:proofErr w:type="spellEnd"/>
      <w:r>
        <w:rPr>
          <w:rFonts w:ascii="Times New Roman" w:eastAsia="Times New Roman" w:hAnsi="Times New Roman" w:cs="Times New Roman"/>
          <w:kern w:val="0"/>
          <w:sz w:val="28"/>
          <w:szCs w:val="28"/>
          <w:lang w:val="uk-UA" w:eastAsia="ru-RU"/>
          <w14:ligatures w14:val="none"/>
        </w:rPr>
        <w:t xml:space="preserve"> технології лікування печінкових метастазів колоректального раку насправді конкуруючими по відношенню до відкритих резекційних втручань?</w:t>
      </w:r>
    </w:p>
    <w:p w14:paraId="17DD1666" w14:textId="77777777" w:rsidR="00E04A3E" w:rsidRPr="00E04A3E" w:rsidRDefault="009C55B9" w:rsidP="009C55B9">
      <w:pPr>
        <w:spacing w:before="100" w:beforeAutospacing="1" w:after="100" w:afterAutospacing="1" w:line="36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val="uk-UA" w:eastAsia="ru-RU"/>
          <w14:ligatures w14:val="none"/>
        </w:rPr>
        <w:t xml:space="preserve">          </w:t>
      </w:r>
      <w:r w:rsidR="00E04A3E" w:rsidRPr="00E04A3E">
        <w:rPr>
          <w:rFonts w:ascii="Times New Roman" w:eastAsia="Times New Roman" w:hAnsi="Times New Roman" w:cs="Times New Roman"/>
          <w:kern w:val="0"/>
          <w:sz w:val="28"/>
          <w:szCs w:val="28"/>
          <w:lang w:eastAsia="ru-RU"/>
          <w14:ligatures w14:val="none"/>
        </w:rPr>
        <w:t>2. За рахунок чого</w:t>
      </w:r>
      <w:r w:rsidR="006A0D27">
        <w:rPr>
          <w:rFonts w:ascii="Times New Roman" w:eastAsia="Times New Roman" w:hAnsi="Times New Roman" w:cs="Times New Roman"/>
          <w:kern w:val="0"/>
          <w:sz w:val="28"/>
          <w:szCs w:val="28"/>
          <w:lang w:val="uk-UA" w:eastAsia="ru-RU"/>
          <w14:ligatures w14:val="none"/>
        </w:rPr>
        <w:t xml:space="preserve"> саме</w:t>
      </w:r>
      <w:r w:rsidR="00E04A3E" w:rsidRPr="00E04A3E">
        <w:rPr>
          <w:rFonts w:ascii="Times New Roman" w:eastAsia="Times New Roman" w:hAnsi="Times New Roman" w:cs="Times New Roman"/>
          <w:kern w:val="0"/>
          <w:sz w:val="28"/>
          <w:szCs w:val="28"/>
          <w:lang w:eastAsia="ru-RU"/>
          <w14:ligatures w14:val="none"/>
        </w:rPr>
        <w:t xml:space="preserve">, на Вашу думку, Ви досягли зменшення </w:t>
      </w:r>
      <w:r>
        <w:rPr>
          <w:rFonts w:ascii="Times New Roman" w:eastAsia="Times New Roman" w:hAnsi="Times New Roman" w:cs="Times New Roman"/>
          <w:kern w:val="0"/>
          <w:sz w:val="28"/>
          <w:szCs w:val="28"/>
          <w:lang w:val="uk-UA" w:eastAsia="ru-RU"/>
          <w14:ligatures w14:val="none"/>
        </w:rPr>
        <w:t>частоти</w:t>
      </w:r>
      <w:r w:rsidR="00E04A3E" w:rsidRPr="00E04A3E">
        <w:rPr>
          <w:rFonts w:ascii="Times New Roman" w:eastAsia="Times New Roman" w:hAnsi="Times New Roman" w:cs="Times New Roman"/>
          <w:kern w:val="0"/>
          <w:sz w:val="28"/>
          <w:szCs w:val="28"/>
          <w:lang w:eastAsia="ru-RU"/>
          <w14:ligatures w14:val="none"/>
        </w:rPr>
        <w:t xml:space="preserve"> </w:t>
      </w:r>
      <w:r>
        <w:rPr>
          <w:rFonts w:ascii="Times New Roman" w:eastAsia="Times New Roman" w:hAnsi="Times New Roman" w:cs="Times New Roman"/>
          <w:kern w:val="0"/>
          <w:sz w:val="28"/>
          <w:szCs w:val="28"/>
          <w:lang w:val="uk-UA" w:eastAsia="ru-RU"/>
          <w14:ligatures w14:val="none"/>
        </w:rPr>
        <w:t xml:space="preserve">локального рецидивування </w:t>
      </w:r>
      <w:r w:rsidR="00E04A3E" w:rsidRPr="00E04A3E">
        <w:rPr>
          <w:rFonts w:ascii="Times New Roman" w:eastAsia="Times New Roman" w:hAnsi="Times New Roman" w:cs="Times New Roman"/>
          <w:kern w:val="0"/>
          <w:sz w:val="28"/>
          <w:szCs w:val="28"/>
          <w:lang w:eastAsia="ru-RU"/>
          <w14:ligatures w14:val="none"/>
        </w:rPr>
        <w:t xml:space="preserve">у хворих основної групи дослідження? </w:t>
      </w:r>
    </w:p>
    <w:p w14:paraId="17B0FB0F" w14:textId="77777777" w:rsidR="00E04A3E" w:rsidRPr="00E04A3E" w:rsidRDefault="006A0D27" w:rsidP="006A0D27">
      <w:pPr>
        <w:spacing w:line="360" w:lineRule="auto"/>
        <w:jc w:val="both"/>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b/>
          <w:bCs/>
          <w:kern w:val="0"/>
          <w:sz w:val="28"/>
          <w:szCs w:val="28"/>
          <w:lang w:val="uk-UA" w:eastAsia="ru-RU"/>
          <w14:ligatures w14:val="none"/>
        </w:rPr>
        <w:t xml:space="preserve">          </w:t>
      </w:r>
      <w:r w:rsidR="00753CA2" w:rsidRPr="00753CA2">
        <w:rPr>
          <w:rFonts w:ascii="Times New Roman" w:eastAsia="Times New Roman" w:hAnsi="Times New Roman" w:cs="Times New Roman"/>
          <w:b/>
          <w:bCs/>
          <w:kern w:val="0"/>
          <w:sz w:val="28"/>
          <w:szCs w:val="28"/>
          <w:lang w:val="uk-UA" w:eastAsia="ru-RU"/>
          <w14:ligatures w14:val="none"/>
        </w:rPr>
        <w:t>8</w:t>
      </w:r>
      <w:r w:rsidR="00E04A3E" w:rsidRPr="00E04A3E">
        <w:rPr>
          <w:rFonts w:ascii="Times New Roman" w:eastAsia="Times New Roman" w:hAnsi="Times New Roman" w:cs="Times New Roman"/>
          <w:b/>
          <w:bCs/>
          <w:kern w:val="0"/>
          <w:sz w:val="28"/>
          <w:szCs w:val="28"/>
          <w:lang w:eastAsia="ru-RU"/>
          <w14:ligatures w14:val="none"/>
        </w:rPr>
        <w:t>.</w:t>
      </w:r>
      <w:r w:rsidR="00753CA2" w:rsidRPr="00753CA2">
        <w:rPr>
          <w:rFonts w:ascii="Times New Roman" w:eastAsia="Times New Roman" w:hAnsi="Times New Roman" w:cs="Times New Roman"/>
          <w:b/>
          <w:bCs/>
          <w:kern w:val="0"/>
          <w:sz w:val="28"/>
          <w:szCs w:val="28"/>
          <w:lang w:val="uk-UA" w:eastAsia="ru-RU"/>
          <w14:ligatures w14:val="none"/>
        </w:rPr>
        <w:t xml:space="preserve"> </w:t>
      </w:r>
      <w:r w:rsidR="00E04A3E" w:rsidRPr="00E04A3E">
        <w:rPr>
          <w:rFonts w:ascii="Times New Roman" w:eastAsia="Times New Roman" w:hAnsi="Times New Roman" w:cs="Times New Roman"/>
          <w:b/>
          <w:bCs/>
          <w:kern w:val="0"/>
          <w:sz w:val="28"/>
          <w:szCs w:val="28"/>
          <w:lang w:eastAsia="ru-RU"/>
          <w14:ligatures w14:val="none"/>
        </w:rPr>
        <w:t xml:space="preserve">Практичне втілення результатів дисертації </w:t>
      </w:r>
    </w:p>
    <w:p w14:paraId="7B9C242B" w14:textId="77777777" w:rsidR="00E04A3E" w:rsidRPr="001C00CD" w:rsidRDefault="001C00CD" w:rsidP="001C00CD">
      <w:pPr>
        <w:spacing w:before="120" w:line="360" w:lineRule="auto"/>
        <w:ind w:right="158" w:firstLine="706"/>
        <w:jc w:val="both"/>
        <w:rPr>
          <w:rFonts w:ascii="Times New Roman" w:hAnsi="Times New Roman" w:cs="Times New Roman"/>
          <w:color w:val="000000" w:themeColor="text1"/>
          <w:sz w:val="28"/>
          <w:szCs w:val="28"/>
          <w:lang w:val="uk-UA"/>
        </w:rPr>
      </w:pPr>
      <w:r w:rsidRPr="001C00CD">
        <w:rPr>
          <w:rFonts w:ascii="Times New Roman" w:hAnsi="Times New Roman" w:cs="Times New Roman"/>
          <w:color w:val="000000" w:themeColor="text1"/>
          <w:sz w:val="28"/>
          <w:szCs w:val="28"/>
          <w:lang w:val="uk-UA"/>
        </w:rPr>
        <w:t xml:space="preserve">Основні положення </w:t>
      </w:r>
      <w:proofErr w:type="spellStart"/>
      <w:r w:rsidRPr="001C00CD">
        <w:rPr>
          <w:rFonts w:ascii="Times New Roman" w:hAnsi="Times New Roman" w:cs="Times New Roman"/>
          <w:color w:val="000000" w:themeColor="text1"/>
          <w:sz w:val="28"/>
          <w:szCs w:val="28"/>
          <w:lang w:val="uk-UA"/>
        </w:rPr>
        <w:t>дисертаційноі</w:t>
      </w:r>
      <w:proofErr w:type="spellEnd"/>
      <w:r w:rsidRPr="001C00CD">
        <w:rPr>
          <w:rFonts w:ascii="Times New Roman" w:hAnsi="Times New Roman" w:cs="Times New Roman"/>
          <w:color w:val="000000" w:themeColor="text1"/>
          <w:sz w:val="28"/>
          <w:szCs w:val="28"/>
          <w:lang w:val="uk-UA"/>
        </w:rPr>
        <w:t>̈ роботи впроваджено у практичну роботу в ДУ «</w:t>
      </w:r>
      <w:proofErr w:type="spellStart"/>
      <w:r w:rsidRPr="001C00CD">
        <w:rPr>
          <w:rFonts w:ascii="Times New Roman" w:hAnsi="Times New Roman" w:cs="Times New Roman"/>
          <w:color w:val="000000" w:themeColor="text1"/>
          <w:sz w:val="28"/>
          <w:szCs w:val="28"/>
          <w:lang w:val="uk-UA"/>
        </w:rPr>
        <w:t>Національнии</w:t>
      </w:r>
      <w:proofErr w:type="spellEnd"/>
      <w:r w:rsidRPr="001C00CD">
        <w:rPr>
          <w:rFonts w:ascii="Times New Roman" w:hAnsi="Times New Roman" w:cs="Times New Roman"/>
          <w:color w:val="000000" w:themeColor="text1"/>
          <w:sz w:val="28"/>
          <w:szCs w:val="28"/>
          <w:lang w:val="uk-UA"/>
        </w:rPr>
        <w:t xml:space="preserve">̆ </w:t>
      </w:r>
      <w:proofErr w:type="spellStart"/>
      <w:r w:rsidRPr="001C00CD">
        <w:rPr>
          <w:rFonts w:ascii="Times New Roman" w:hAnsi="Times New Roman" w:cs="Times New Roman"/>
          <w:color w:val="000000" w:themeColor="text1"/>
          <w:sz w:val="28"/>
          <w:szCs w:val="28"/>
          <w:lang w:val="uk-UA"/>
        </w:rPr>
        <w:t>науковии</w:t>
      </w:r>
      <w:proofErr w:type="spellEnd"/>
      <w:r w:rsidRPr="001C00CD">
        <w:rPr>
          <w:rFonts w:ascii="Times New Roman" w:hAnsi="Times New Roman" w:cs="Times New Roman"/>
          <w:color w:val="000000" w:themeColor="text1"/>
          <w:sz w:val="28"/>
          <w:szCs w:val="28"/>
          <w:lang w:val="uk-UA"/>
        </w:rPr>
        <w:t xml:space="preserve">̆ центр </w:t>
      </w:r>
      <w:proofErr w:type="spellStart"/>
      <w:r w:rsidRPr="001C00CD">
        <w:rPr>
          <w:rFonts w:ascii="Times New Roman" w:hAnsi="Times New Roman" w:cs="Times New Roman"/>
          <w:color w:val="000000" w:themeColor="text1"/>
          <w:sz w:val="28"/>
          <w:szCs w:val="28"/>
          <w:lang w:val="uk-UA"/>
        </w:rPr>
        <w:t>хірургіі</w:t>
      </w:r>
      <w:proofErr w:type="spellEnd"/>
      <w:r w:rsidRPr="001C00CD">
        <w:rPr>
          <w:rFonts w:ascii="Times New Roman" w:hAnsi="Times New Roman" w:cs="Times New Roman"/>
          <w:color w:val="000000" w:themeColor="text1"/>
          <w:sz w:val="28"/>
          <w:szCs w:val="28"/>
          <w:lang w:val="uk-UA"/>
        </w:rPr>
        <w:t xml:space="preserve">̈ та </w:t>
      </w:r>
      <w:proofErr w:type="spellStart"/>
      <w:r w:rsidRPr="001C00CD">
        <w:rPr>
          <w:rFonts w:ascii="Times New Roman" w:hAnsi="Times New Roman" w:cs="Times New Roman"/>
          <w:color w:val="000000" w:themeColor="text1"/>
          <w:sz w:val="28"/>
          <w:szCs w:val="28"/>
          <w:lang w:val="uk-UA"/>
        </w:rPr>
        <w:t>трансплантологіі</w:t>
      </w:r>
      <w:proofErr w:type="spellEnd"/>
      <w:r w:rsidRPr="001C00CD">
        <w:rPr>
          <w:rFonts w:ascii="Times New Roman" w:hAnsi="Times New Roman" w:cs="Times New Roman"/>
          <w:color w:val="000000" w:themeColor="text1"/>
          <w:sz w:val="28"/>
          <w:szCs w:val="28"/>
          <w:lang w:val="uk-UA"/>
        </w:rPr>
        <w:t xml:space="preserve">̈ ім. О.О. Шалімова НАМН України». </w:t>
      </w:r>
      <w:r w:rsidR="00E04A3E" w:rsidRPr="00E04A3E">
        <w:rPr>
          <w:rFonts w:ascii="Times New Roman" w:eastAsia="Times New Roman" w:hAnsi="Times New Roman" w:cs="Times New Roman"/>
          <w:kern w:val="0"/>
          <w:sz w:val="28"/>
          <w:szCs w:val="28"/>
          <w:lang w:val="uk-UA" w:eastAsia="ru-RU"/>
          <w14:ligatures w14:val="none"/>
        </w:rPr>
        <w:t xml:space="preserve">Практичні </w:t>
      </w:r>
      <w:proofErr w:type="spellStart"/>
      <w:r w:rsidR="00E04A3E" w:rsidRPr="00E04A3E">
        <w:rPr>
          <w:rFonts w:ascii="Times New Roman" w:eastAsia="Times New Roman" w:hAnsi="Times New Roman" w:cs="Times New Roman"/>
          <w:kern w:val="0"/>
          <w:sz w:val="28"/>
          <w:szCs w:val="28"/>
          <w:lang w:val="uk-UA" w:eastAsia="ru-RU"/>
          <w14:ligatures w14:val="none"/>
        </w:rPr>
        <w:t>рекомендаціі</w:t>
      </w:r>
      <w:proofErr w:type="spellEnd"/>
      <w:r w:rsidR="00E04A3E" w:rsidRPr="00E04A3E">
        <w:rPr>
          <w:rFonts w:ascii="Times New Roman" w:eastAsia="Times New Roman" w:hAnsi="Times New Roman" w:cs="Times New Roman"/>
          <w:kern w:val="0"/>
          <w:sz w:val="28"/>
          <w:szCs w:val="28"/>
          <w:lang w:val="uk-UA" w:eastAsia="ru-RU"/>
          <w14:ligatures w14:val="none"/>
        </w:rPr>
        <w:t xml:space="preserve">̈ можуть бути впроваджені в </w:t>
      </w:r>
      <w:r w:rsidRPr="001C00CD">
        <w:rPr>
          <w:rFonts w:ascii="Times New Roman" w:eastAsia="Times New Roman" w:hAnsi="Times New Roman" w:cs="Times New Roman"/>
          <w:kern w:val="0"/>
          <w:sz w:val="28"/>
          <w:szCs w:val="28"/>
          <w:lang w:val="uk-UA" w:eastAsia="ru-RU"/>
          <w14:ligatures w14:val="none"/>
        </w:rPr>
        <w:t xml:space="preserve">роботу як спеціалізованих центрів </w:t>
      </w:r>
      <w:proofErr w:type="spellStart"/>
      <w:r w:rsidRPr="001C00CD">
        <w:rPr>
          <w:rFonts w:ascii="Times New Roman" w:eastAsia="Times New Roman" w:hAnsi="Times New Roman" w:cs="Times New Roman"/>
          <w:kern w:val="0"/>
          <w:sz w:val="28"/>
          <w:szCs w:val="28"/>
          <w:lang w:val="uk-UA" w:eastAsia="ru-RU"/>
          <w14:ligatures w14:val="none"/>
        </w:rPr>
        <w:t>гепатобіліарної</w:t>
      </w:r>
      <w:proofErr w:type="spellEnd"/>
      <w:r w:rsidRPr="001C00CD">
        <w:rPr>
          <w:rFonts w:ascii="Times New Roman" w:eastAsia="Times New Roman" w:hAnsi="Times New Roman" w:cs="Times New Roman"/>
          <w:kern w:val="0"/>
          <w:sz w:val="28"/>
          <w:szCs w:val="28"/>
          <w:lang w:val="uk-UA" w:eastAsia="ru-RU"/>
          <w14:ligatures w14:val="none"/>
        </w:rPr>
        <w:t xml:space="preserve"> хірургії, так і у </w:t>
      </w:r>
      <w:r w:rsidR="00E04A3E" w:rsidRPr="00E04A3E">
        <w:rPr>
          <w:rFonts w:ascii="Times New Roman" w:eastAsia="Times New Roman" w:hAnsi="Times New Roman" w:cs="Times New Roman"/>
          <w:kern w:val="0"/>
          <w:sz w:val="28"/>
          <w:szCs w:val="28"/>
          <w:lang w:val="uk-UA" w:eastAsia="ru-RU"/>
          <w14:ligatures w14:val="none"/>
        </w:rPr>
        <w:t xml:space="preserve">відділеннях </w:t>
      </w:r>
      <w:r w:rsidRPr="001C00CD">
        <w:rPr>
          <w:rFonts w:ascii="Times New Roman" w:eastAsia="Times New Roman" w:hAnsi="Times New Roman" w:cs="Times New Roman"/>
          <w:kern w:val="0"/>
          <w:sz w:val="28"/>
          <w:szCs w:val="28"/>
          <w:lang w:val="uk-UA" w:eastAsia="ru-RU"/>
          <w14:ligatures w14:val="none"/>
        </w:rPr>
        <w:t xml:space="preserve">онкології, </w:t>
      </w:r>
      <w:r w:rsidR="00E04A3E" w:rsidRPr="00E04A3E">
        <w:rPr>
          <w:rFonts w:ascii="Times New Roman" w:eastAsia="Times New Roman" w:hAnsi="Times New Roman" w:cs="Times New Roman"/>
          <w:kern w:val="0"/>
          <w:sz w:val="28"/>
          <w:szCs w:val="28"/>
          <w:lang w:val="uk-UA" w:eastAsia="ru-RU"/>
          <w14:ligatures w14:val="none"/>
        </w:rPr>
        <w:t>абдомінально</w:t>
      </w:r>
      <w:r w:rsidRPr="001C00CD">
        <w:rPr>
          <w:rFonts w:ascii="Times New Roman" w:eastAsia="Times New Roman" w:hAnsi="Times New Roman" w:cs="Times New Roman"/>
          <w:kern w:val="0"/>
          <w:sz w:val="28"/>
          <w:szCs w:val="28"/>
          <w:lang w:val="uk-UA" w:eastAsia="ru-RU"/>
          <w14:ligatures w14:val="none"/>
        </w:rPr>
        <w:t>ї</w:t>
      </w:r>
      <w:r w:rsidR="00E04A3E" w:rsidRPr="00E04A3E">
        <w:rPr>
          <w:rFonts w:ascii="Times New Roman" w:eastAsia="Times New Roman" w:hAnsi="Times New Roman" w:cs="Times New Roman"/>
          <w:kern w:val="0"/>
          <w:sz w:val="28"/>
          <w:szCs w:val="28"/>
          <w:lang w:val="uk-UA" w:eastAsia="ru-RU"/>
          <w14:ligatures w14:val="none"/>
        </w:rPr>
        <w:t xml:space="preserve"> </w:t>
      </w:r>
      <w:proofErr w:type="spellStart"/>
      <w:r w:rsidR="00E04A3E" w:rsidRPr="00E04A3E">
        <w:rPr>
          <w:rFonts w:ascii="Times New Roman" w:eastAsia="Times New Roman" w:hAnsi="Times New Roman" w:cs="Times New Roman"/>
          <w:kern w:val="0"/>
          <w:sz w:val="28"/>
          <w:szCs w:val="28"/>
          <w:lang w:val="uk-UA" w:eastAsia="ru-RU"/>
          <w14:ligatures w14:val="none"/>
        </w:rPr>
        <w:t>хірургіі</w:t>
      </w:r>
      <w:proofErr w:type="spellEnd"/>
      <w:r w:rsidR="00E04A3E" w:rsidRPr="00E04A3E">
        <w:rPr>
          <w:rFonts w:ascii="Times New Roman" w:eastAsia="Times New Roman" w:hAnsi="Times New Roman" w:cs="Times New Roman"/>
          <w:kern w:val="0"/>
          <w:sz w:val="28"/>
          <w:szCs w:val="28"/>
          <w:lang w:val="uk-UA" w:eastAsia="ru-RU"/>
          <w14:ligatures w14:val="none"/>
        </w:rPr>
        <w:t xml:space="preserve">̈, </w:t>
      </w:r>
      <w:r w:rsidRPr="001C00CD">
        <w:rPr>
          <w:rFonts w:ascii="Times New Roman" w:hAnsi="Times New Roman" w:cs="Times New Roman"/>
          <w:sz w:val="28"/>
          <w:szCs w:val="28"/>
          <w:lang w:val="uk-UA"/>
        </w:rPr>
        <w:t>променевої терапії</w:t>
      </w:r>
      <w:r w:rsidR="00E04A3E" w:rsidRPr="00E04A3E">
        <w:rPr>
          <w:rFonts w:ascii="Times New Roman" w:eastAsia="Times New Roman" w:hAnsi="Times New Roman" w:cs="Times New Roman"/>
          <w:kern w:val="0"/>
          <w:sz w:val="28"/>
          <w:szCs w:val="28"/>
          <w:lang w:val="uk-UA" w:eastAsia="ru-RU"/>
          <w14:ligatures w14:val="none"/>
        </w:rPr>
        <w:t>, а також у навчальн</w:t>
      </w:r>
      <w:r w:rsidRPr="001C00CD">
        <w:rPr>
          <w:rFonts w:ascii="Times New Roman" w:eastAsia="Times New Roman" w:hAnsi="Times New Roman" w:cs="Times New Roman"/>
          <w:kern w:val="0"/>
          <w:sz w:val="28"/>
          <w:szCs w:val="28"/>
          <w:lang w:val="uk-UA" w:eastAsia="ru-RU"/>
          <w14:ligatures w14:val="none"/>
        </w:rPr>
        <w:t>ому процесі</w:t>
      </w:r>
      <w:r w:rsidR="00E04A3E" w:rsidRPr="00E04A3E">
        <w:rPr>
          <w:rFonts w:ascii="Times New Roman" w:eastAsia="Times New Roman" w:hAnsi="Times New Roman" w:cs="Times New Roman"/>
          <w:kern w:val="0"/>
          <w:sz w:val="28"/>
          <w:szCs w:val="28"/>
          <w:lang w:val="uk-UA" w:eastAsia="ru-RU"/>
          <w14:ligatures w14:val="none"/>
        </w:rPr>
        <w:t xml:space="preserve"> на кафедрах </w:t>
      </w:r>
      <w:proofErr w:type="spellStart"/>
      <w:r w:rsidR="00E04A3E" w:rsidRPr="00E04A3E">
        <w:rPr>
          <w:rFonts w:ascii="Times New Roman" w:eastAsia="Times New Roman" w:hAnsi="Times New Roman" w:cs="Times New Roman"/>
          <w:kern w:val="0"/>
          <w:sz w:val="28"/>
          <w:szCs w:val="28"/>
          <w:lang w:val="uk-UA" w:eastAsia="ru-RU"/>
          <w14:ligatures w14:val="none"/>
        </w:rPr>
        <w:t>хірургіі</w:t>
      </w:r>
      <w:proofErr w:type="spellEnd"/>
      <w:r w:rsidR="00E04A3E" w:rsidRPr="00E04A3E">
        <w:rPr>
          <w:rFonts w:ascii="Times New Roman" w:eastAsia="Times New Roman" w:hAnsi="Times New Roman" w:cs="Times New Roman"/>
          <w:kern w:val="0"/>
          <w:sz w:val="28"/>
          <w:szCs w:val="28"/>
          <w:lang w:val="uk-UA" w:eastAsia="ru-RU"/>
          <w14:ligatures w14:val="none"/>
        </w:rPr>
        <w:t xml:space="preserve">̈ медичних університетів і академіях </w:t>
      </w:r>
      <w:proofErr w:type="spellStart"/>
      <w:r w:rsidR="00E04A3E" w:rsidRPr="00E04A3E">
        <w:rPr>
          <w:rFonts w:ascii="Times New Roman" w:eastAsia="Times New Roman" w:hAnsi="Times New Roman" w:cs="Times New Roman"/>
          <w:kern w:val="0"/>
          <w:sz w:val="28"/>
          <w:szCs w:val="28"/>
          <w:lang w:val="uk-UA" w:eastAsia="ru-RU"/>
          <w14:ligatures w14:val="none"/>
        </w:rPr>
        <w:t>післядипломноі</w:t>
      </w:r>
      <w:proofErr w:type="spellEnd"/>
      <w:r w:rsidR="00E04A3E" w:rsidRPr="00E04A3E">
        <w:rPr>
          <w:rFonts w:ascii="Times New Roman" w:eastAsia="Times New Roman" w:hAnsi="Times New Roman" w:cs="Times New Roman"/>
          <w:kern w:val="0"/>
          <w:sz w:val="28"/>
          <w:szCs w:val="28"/>
          <w:lang w:val="uk-UA" w:eastAsia="ru-RU"/>
          <w14:ligatures w14:val="none"/>
        </w:rPr>
        <w:t xml:space="preserve">̈ освіти. </w:t>
      </w:r>
    </w:p>
    <w:p w14:paraId="30248EE4" w14:textId="77777777" w:rsidR="00E04A3E" w:rsidRPr="00E04A3E" w:rsidRDefault="00F312F7" w:rsidP="00F312F7">
      <w:pPr>
        <w:spacing w:before="100" w:beforeAutospacing="1" w:line="360" w:lineRule="auto"/>
        <w:jc w:val="both"/>
        <w:rPr>
          <w:rFonts w:ascii="Times New Roman" w:eastAsia="Times New Roman" w:hAnsi="Times New Roman" w:cs="Times New Roman"/>
          <w:b/>
          <w:bCs/>
          <w:kern w:val="0"/>
          <w:sz w:val="28"/>
          <w:szCs w:val="28"/>
          <w:lang w:eastAsia="ru-RU"/>
          <w14:ligatures w14:val="none"/>
        </w:rPr>
      </w:pPr>
      <w:r>
        <w:rPr>
          <w:rFonts w:ascii="Times New Roman" w:eastAsia="Times New Roman" w:hAnsi="Times New Roman" w:cs="Times New Roman"/>
          <w:b/>
          <w:bCs/>
          <w:kern w:val="0"/>
          <w:sz w:val="28"/>
          <w:szCs w:val="28"/>
          <w:lang w:val="uk-UA" w:eastAsia="ru-RU"/>
          <w14:ligatures w14:val="none"/>
        </w:rPr>
        <w:t xml:space="preserve">          </w:t>
      </w:r>
      <w:r w:rsidR="00753CA2" w:rsidRPr="00753CA2">
        <w:rPr>
          <w:rFonts w:ascii="Times New Roman" w:eastAsia="Times New Roman" w:hAnsi="Times New Roman" w:cs="Times New Roman"/>
          <w:b/>
          <w:bCs/>
          <w:kern w:val="0"/>
          <w:sz w:val="28"/>
          <w:szCs w:val="28"/>
          <w:lang w:val="uk-UA" w:eastAsia="ru-RU"/>
          <w14:ligatures w14:val="none"/>
        </w:rPr>
        <w:t>9</w:t>
      </w:r>
      <w:r w:rsidR="00E04A3E" w:rsidRPr="00E04A3E">
        <w:rPr>
          <w:rFonts w:ascii="Times New Roman" w:eastAsia="Times New Roman" w:hAnsi="Times New Roman" w:cs="Times New Roman"/>
          <w:b/>
          <w:bCs/>
          <w:kern w:val="0"/>
          <w:sz w:val="28"/>
          <w:szCs w:val="28"/>
          <w:lang w:eastAsia="ru-RU"/>
          <w14:ligatures w14:val="none"/>
        </w:rPr>
        <w:t>. Заключення</w:t>
      </w:r>
    </w:p>
    <w:p w14:paraId="058A91AE" w14:textId="77777777" w:rsidR="00F312F7" w:rsidRPr="00355B54" w:rsidRDefault="00F312F7" w:rsidP="00F312F7">
      <w:pPr>
        <w:pStyle w:val="a3"/>
        <w:spacing w:before="120" w:beforeAutospacing="0" w:after="0" w:afterAutospacing="0" w:line="360" w:lineRule="auto"/>
        <w:ind w:right="158" w:firstLine="562"/>
        <w:jc w:val="both"/>
        <w:rPr>
          <w:color w:val="000000" w:themeColor="text1"/>
          <w:lang w:val="uk-UA"/>
        </w:rPr>
      </w:pPr>
      <w:r>
        <w:rPr>
          <w:rFonts w:ascii="TimesNewRomanPSMT" w:hAnsi="TimesNewRomanPSMT"/>
          <w:color w:val="000000" w:themeColor="text1"/>
          <w:sz w:val="28"/>
          <w:szCs w:val="28"/>
          <w:lang w:val="uk-UA"/>
        </w:rPr>
        <w:t xml:space="preserve"> Дисертаційна</w:t>
      </w:r>
      <w:r w:rsidRPr="00432A0A">
        <w:rPr>
          <w:rFonts w:ascii="TimesNewRomanPSMT" w:hAnsi="TimesNewRomanPSMT"/>
          <w:color w:val="000000" w:themeColor="text1"/>
          <w:sz w:val="28"/>
          <w:szCs w:val="28"/>
          <w:lang w:val="uk-UA"/>
        </w:rPr>
        <w:t xml:space="preserve"> </w:t>
      </w:r>
      <w:r w:rsidRPr="00614D00">
        <w:rPr>
          <w:color w:val="000000" w:themeColor="text1"/>
          <w:sz w:val="28"/>
          <w:szCs w:val="28"/>
          <w:lang w:val="uk-UA"/>
        </w:rPr>
        <w:t>робота Костил</w:t>
      </w:r>
      <w:r>
        <w:rPr>
          <w:color w:val="000000" w:themeColor="text1"/>
          <w:sz w:val="28"/>
          <w:szCs w:val="28"/>
          <w:lang w:val="uk-UA"/>
        </w:rPr>
        <w:t>є</w:t>
      </w:r>
      <w:r w:rsidRPr="00614D00">
        <w:rPr>
          <w:color w:val="000000" w:themeColor="text1"/>
          <w:sz w:val="28"/>
          <w:szCs w:val="28"/>
          <w:lang w:val="uk-UA"/>
        </w:rPr>
        <w:t xml:space="preserve">вої Наталії Михайлівні </w:t>
      </w:r>
      <w:r w:rsidRPr="00614D00">
        <w:rPr>
          <w:bCs/>
          <w:sz w:val="28"/>
          <w:szCs w:val="28"/>
          <w:lang w:val="uk-UA"/>
        </w:rPr>
        <w:t>«Використання ультразвукової еластометрії печінки для контролю виконання та оцінки ефективності радіочастотної абляції метастазів колоректального рака»</w:t>
      </w:r>
      <w:r>
        <w:rPr>
          <w:color w:val="000000" w:themeColor="text1"/>
          <w:sz w:val="28"/>
          <w:szCs w:val="28"/>
          <w:lang w:val="uk-UA"/>
        </w:rPr>
        <w:t xml:space="preserve"> є актуальною та повністю завершеною науковою працею, виконаною на </w:t>
      </w:r>
      <w:r>
        <w:rPr>
          <w:color w:val="000000" w:themeColor="text1"/>
          <w:sz w:val="28"/>
          <w:szCs w:val="28"/>
          <w:lang w:val="uk-UA"/>
        </w:rPr>
        <w:lastRenderedPageBreak/>
        <w:t xml:space="preserve">високому методологічному рівні. За своєю науковою новизною та практичною значимістю дисертація </w:t>
      </w:r>
      <w:r w:rsidRPr="00614D00">
        <w:rPr>
          <w:color w:val="000000" w:themeColor="text1"/>
          <w:sz w:val="28"/>
          <w:szCs w:val="28"/>
          <w:lang w:val="uk-UA"/>
        </w:rPr>
        <w:t xml:space="preserve">повністю відповідає вимогам «Порядку присудження ступеня доктора </w:t>
      </w:r>
      <w:r>
        <w:rPr>
          <w:color w:val="000000" w:themeColor="text1"/>
          <w:sz w:val="28"/>
          <w:szCs w:val="28"/>
          <w:lang w:val="uk-UA"/>
        </w:rPr>
        <w:t xml:space="preserve">філософії </w:t>
      </w:r>
      <w:r w:rsidRPr="00614D00">
        <w:rPr>
          <w:color w:val="000000" w:themeColor="text1"/>
          <w:sz w:val="28"/>
          <w:szCs w:val="28"/>
          <w:lang w:val="uk-UA"/>
        </w:rPr>
        <w:t>та</w:t>
      </w:r>
      <w:r w:rsidRPr="00432A0A">
        <w:rPr>
          <w:rFonts w:ascii="TimesNewRomanPSMT" w:hAnsi="TimesNewRomanPSMT"/>
          <w:color w:val="000000" w:themeColor="text1"/>
          <w:sz w:val="28"/>
          <w:szCs w:val="28"/>
          <w:lang w:val="uk-UA"/>
        </w:rPr>
        <w:t xml:space="preserve"> скасування рішення </w:t>
      </w:r>
      <w:proofErr w:type="spellStart"/>
      <w:r w:rsidRPr="00432A0A">
        <w:rPr>
          <w:rFonts w:ascii="TimesNewRomanPSMT" w:hAnsi="TimesNewRomanPSMT"/>
          <w:color w:val="000000" w:themeColor="text1"/>
          <w:sz w:val="28"/>
          <w:szCs w:val="28"/>
          <w:lang w:val="uk-UA"/>
        </w:rPr>
        <w:t>разовоі</w:t>
      </w:r>
      <w:proofErr w:type="spellEnd"/>
      <w:r w:rsidRPr="00432A0A">
        <w:rPr>
          <w:rFonts w:ascii="TimesNewRomanPSMT" w:hAnsi="TimesNewRomanPSMT"/>
          <w:color w:val="000000" w:themeColor="text1"/>
          <w:sz w:val="28"/>
          <w:szCs w:val="28"/>
          <w:lang w:val="uk-UA"/>
        </w:rPr>
        <w:t xml:space="preserve">̈ </w:t>
      </w:r>
      <w:proofErr w:type="spellStart"/>
      <w:r w:rsidRPr="00432A0A">
        <w:rPr>
          <w:rFonts w:ascii="TimesNewRomanPSMT" w:hAnsi="TimesNewRomanPSMT"/>
          <w:color w:val="000000" w:themeColor="text1"/>
          <w:sz w:val="28"/>
          <w:szCs w:val="28"/>
          <w:lang w:val="uk-UA"/>
        </w:rPr>
        <w:t>спеціалізованоі</w:t>
      </w:r>
      <w:proofErr w:type="spellEnd"/>
      <w:r w:rsidRPr="00432A0A">
        <w:rPr>
          <w:rFonts w:ascii="TimesNewRomanPSMT" w:hAnsi="TimesNewRomanPSMT"/>
          <w:color w:val="000000" w:themeColor="text1"/>
          <w:sz w:val="28"/>
          <w:szCs w:val="28"/>
          <w:lang w:val="uk-UA"/>
        </w:rPr>
        <w:t xml:space="preserve">̈ </w:t>
      </w:r>
      <w:proofErr w:type="spellStart"/>
      <w:r w:rsidRPr="00432A0A">
        <w:rPr>
          <w:rFonts w:ascii="TimesNewRomanPSMT" w:hAnsi="TimesNewRomanPSMT"/>
          <w:color w:val="000000" w:themeColor="text1"/>
          <w:sz w:val="28"/>
          <w:szCs w:val="28"/>
          <w:lang w:val="uk-UA"/>
        </w:rPr>
        <w:t>вченоі</w:t>
      </w:r>
      <w:proofErr w:type="spellEnd"/>
      <w:r w:rsidRPr="00432A0A">
        <w:rPr>
          <w:rFonts w:ascii="TimesNewRomanPSMT" w:hAnsi="TimesNewRomanPSMT"/>
          <w:color w:val="000000" w:themeColor="text1"/>
          <w:sz w:val="28"/>
          <w:szCs w:val="28"/>
          <w:lang w:val="uk-UA"/>
        </w:rPr>
        <w:t xml:space="preserve">̈ ради закладу </w:t>
      </w:r>
      <w:proofErr w:type="spellStart"/>
      <w:r w:rsidRPr="00432A0A">
        <w:rPr>
          <w:rFonts w:ascii="TimesNewRomanPSMT" w:hAnsi="TimesNewRomanPSMT"/>
          <w:color w:val="000000" w:themeColor="text1"/>
          <w:sz w:val="28"/>
          <w:szCs w:val="28"/>
          <w:lang w:val="uk-UA"/>
        </w:rPr>
        <w:t>вищоі</w:t>
      </w:r>
      <w:proofErr w:type="spellEnd"/>
      <w:r w:rsidRPr="00432A0A">
        <w:rPr>
          <w:rFonts w:ascii="TimesNewRomanPSMT" w:hAnsi="TimesNewRomanPSMT"/>
          <w:color w:val="000000" w:themeColor="text1"/>
          <w:sz w:val="28"/>
          <w:szCs w:val="28"/>
          <w:lang w:val="uk-UA"/>
        </w:rPr>
        <w:t xml:space="preserve">̈ освіти, </w:t>
      </w:r>
      <w:proofErr w:type="spellStart"/>
      <w:r w:rsidRPr="00432A0A">
        <w:rPr>
          <w:rFonts w:ascii="TimesNewRomanPSMT" w:hAnsi="TimesNewRomanPSMT"/>
          <w:color w:val="000000" w:themeColor="text1"/>
          <w:sz w:val="28"/>
          <w:szCs w:val="28"/>
          <w:lang w:val="uk-UA"/>
        </w:rPr>
        <w:t>науковоі</w:t>
      </w:r>
      <w:proofErr w:type="spellEnd"/>
      <w:r w:rsidRPr="00432A0A">
        <w:rPr>
          <w:rFonts w:ascii="TimesNewRomanPSMT" w:hAnsi="TimesNewRomanPSMT"/>
          <w:color w:val="000000" w:themeColor="text1"/>
          <w:sz w:val="28"/>
          <w:szCs w:val="28"/>
          <w:lang w:val="uk-UA"/>
        </w:rPr>
        <w:t xml:space="preserve">̈ установи про присудження ступеня доктора </w:t>
      </w:r>
      <w:proofErr w:type="spellStart"/>
      <w:r w:rsidRPr="00432A0A">
        <w:rPr>
          <w:rFonts w:ascii="TimesNewRomanPSMT" w:hAnsi="TimesNewRomanPSMT"/>
          <w:color w:val="000000" w:themeColor="text1"/>
          <w:sz w:val="28"/>
          <w:szCs w:val="28"/>
          <w:lang w:val="uk-UA"/>
        </w:rPr>
        <w:t>філософіі</w:t>
      </w:r>
      <w:proofErr w:type="spellEnd"/>
      <w:r w:rsidRPr="00432A0A">
        <w:rPr>
          <w:rFonts w:ascii="TimesNewRomanPSMT" w:hAnsi="TimesNewRomanPSMT"/>
          <w:color w:val="000000" w:themeColor="text1"/>
          <w:sz w:val="28"/>
          <w:szCs w:val="28"/>
          <w:lang w:val="uk-UA"/>
        </w:rPr>
        <w:t xml:space="preserve">̈», затвердженого постановою КМУ від 12.01.2022 No44 та наказу МОН України «Про затвердження вимог до оформлення </w:t>
      </w:r>
      <w:proofErr w:type="spellStart"/>
      <w:r w:rsidRPr="00432A0A">
        <w:rPr>
          <w:rFonts w:ascii="TimesNewRomanPSMT" w:hAnsi="TimesNewRomanPSMT"/>
          <w:color w:val="000000" w:themeColor="text1"/>
          <w:sz w:val="28"/>
          <w:szCs w:val="28"/>
          <w:lang w:val="uk-UA"/>
        </w:rPr>
        <w:t>дисертаціі</w:t>
      </w:r>
      <w:proofErr w:type="spellEnd"/>
      <w:r w:rsidRPr="00432A0A">
        <w:rPr>
          <w:rFonts w:ascii="TimesNewRomanPSMT" w:hAnsi="TimesNewRomanPSMT"/>
          <w:color w:val="000000" w:themeColor="text1"/>
          <w:sz w:val="28"/>
          <w:szCs w:val="28"/>
          <w:lang w:val="uk-UA"/>
        </w:rPr>
        <w:t xml:space="preserve">̈» від 12.01.2017 </w:t>
      </w:r>
      <w:proofErr w:type="spellStart"/>
      <w:r w:rsidRPr="00432A0A">
        <w:rPr>
          <w:rFonts w:ascii="TimesNewRomanPSMT" w:hAnsi="TimesNewRomanPSMT"/>
          <w:color w:val="000000" w:themeColor="text1"/>
          <w:sz w:val="28"/>
          <w:szCs w:val="28"/>
          <w:lang w:val="uk-UA"/>
        </w:rPr>
        <w:t>No</w:t>
      </w:r>
      <w:proofErr w:type="spellEnd"/>
      <w:r w:rsidRPr="00432A0A">
        <w:rPr>
          <w:rFonts w:ascii="TimesNewRomanPSMT" w:hAnsi="TimesNewRomanPSMT"/>
          <w:color w:val="000000" w:themeColor="text1"/>
          <w:sz w:val="28"/>
          <w:szCs w:val="28"/>
          <w:lang w:val="uk-UA"/>
        </w:rPr>
        <w:t xml:space="preserve"> 40, які пред’являються до захисту наукового ступеня доктора </w:t>
      </w:r>
      <w:proofErr w:type="spellStart"/>
      <w:r w:rsidRPr="00432A0A">
        <w:rPr>
          <w:rFonts w:ascii="TimesNewRomanPSMT" w:hAnsi="TimesNewRomanPSMT"/>
          <w:color w:val="000000" w:themeColor="text1"/>
          <w:sz w:val="28"/>
          <w:szCs w:val="28"/>
          <w:lang w:val="uk-UA"/>
        </w:rPr>
        <w:t>філософіі</w:t>
      </w:r>
      <w:proofErr w:type="spellEnd"/>
      <w:r w:rsidRPr="00432A0A">
        <w:rPr>
          <w:rFonts w:ascii="TimesNewRomanPSMT" w:hAnsi="TimesNewRomanPSMT"/>
          <w:color w:val="000000" w:themeColor="text1"/>
          <w:sz w:val="28"/>
          <w:szCs w:val="28"/>
          <w:lang w:val="uk-UA"/>
        </w:rPr>
        <w:t>̈</w:t>
      </w:r>
      <w:r>
        <w:rPr>
          <w:rFonts w:ascii="TimesNewRomanPSMT" w:hAnsi="TimesNewRomanPSMT"/>
          <w:color w:val="000000" w:themeColor="text1"/>
          <w:sz w:val="28"/>
          <w:szCs w:val="28"/>
          <w:lang w:val="uk-UA"/>
        </w:rPr>
        <w:t xml:space="preserve">, а сама дисертантка заслуговує на присудження наукового ступеня доктора філософії </w:t>
      </w:r>
      <w:r w:rsidRPr="00432A0A">
        <w:rPr>
          <w:rFonts w:ascii="TimesNewRomanPSMT" w:hAnsi="TimesNewRomanPSMT"/>
          <w:color w:val="000000" w:themeColor="text1"/>
          <w:sz w:val="28"/>
          <w:szCs w:val="28"/>
          <w:lang w:val="uk-UA"/>
        </w:rPr>
        <w:t>(</w:t>
      </w:r>
      <w:proofErr w:type="spellStart"/>
      <w:r w:rsidRPr="00432A0A">
        <w:rPr>
          <w:rFonts w:ascii="TimesNewRomanPSMT" w:hAnsi="TimesNewRomanPSMT"/>
          <w:color w:val="000000" w:themeColor="text1"/>
          <w:sz w:val="28"/>
          <w:szCs w:val="28"/>
          <w:lang w:val="uk-UA"/>
        </w:rPr>
        <w:t>PhD</w:t>
      </w:r>
      <w:proofErr w:type="spellEnd"/>
      <w:r w:rsidRPr="00432A0A">
        <w:rPr>
          <w:rFonts w:ascii="TimesNewRomanPSMT" w:hAnsi="TimesNewRomanPSMT"/>
          <w:color w:val="000000" w:themeColor="text1"/>
          <w:sz w:val="28"/>
          <w:szCs w:val="28"/>
          <w:lang w:val="uk-UA"/>
        </w:rPr>
        <w:t xml:space="preserve">) в галузі знань 22 – Охорона </w:t>
      </w:r>
      <w:proofErr w:type="spellStart"/>
      <w:r w:rsidRPr="00432A0A">
        <w:rPr>
          <w:rFonts w:ascii="TimesNewRomanPSMT" w:hAnsi="TimesNewRomanPSMT"/>
          <w:color w:val="000000" w:themeColor="text1"/>
          <w:sz w:val="28"/>
          <w:szCs w:val="28"/>
          <w:lang w:val="uk-UA"/>
        </w:rPr>
        <w:t>здров’я</w:t>
      </w:r>
      <w:proofErr w:type="spellEnd"/>
      <w:r w:rsidRPr="00432A0A">
        <w:rPr>
          <w:rFonts w:ascii="TimesNewRomanPSMT" w:hAnsi="TimesNewRomanPSMT"/>
          <w:color w:val="000000" w:themeColor="text1"/>
          <w:sz w:val="28"/>
          <w:szCs w:val="28"/>
          <w:lang w:val="uk-UA"/>
        </w:rPr>
        <w:t xml:space="preserve"> за спеціальністю 222 – Медицина</w:t>
      </w:r>
      <w:r>
        <w:rPr>
          <w:rFonts w:ascii="TimesNewRomanPSMT" w:hAnsi="TimesNewRomanPSMT"/>
          <w:color w:val="000000" w:themeColor="text1"/>
          <w:sz w:val="28"/>
          <w:szCs w:val="28"/>
          <w:lang w:val="uk-UA"/>
        </w:rPr>
        <w:t>.</w:t>
      </w:r>
      <w:r w:rsidRPr="00432A0A">
        <w:rPr>
          <w:rFonts w:ascii="TimesNewRomanPSMT" w:hAnsi="TimesNewRomanPSMT"/>
          <w:color w:val="000000" w:themeColor="text1"/>
          <w:sz w:val="28"/>
          <w:szCs w:val="28"/>
          <w:lang w:val="uk-UA"/>
        </w:rPr>
        <w:t xml:space="preserve"> </w:t>
      </w:r>
    </w:p>
    <w:p w14:paraId="30037350" w14:textId="77777777" w:rsidR="001C00CD" w:rsidRDefault="001C00CD" w:rsidP="00753CA2">
      <w:pPr>
        <w:spacing w:line="360" w:lineRule="auto"/>
        <w:ind w:left="-14" w:right="302"/>
        <w:rPr>
          <w:rFonts w:ascii="Times New Roman" w:hAnsi="Times New Roman" w:cs="Times New Roman"/>
          <w:sz w:val="28"/>
          <w:szCs w:val="28"/>
          <w:lang w:val="uk-UA"/>
        </w:rPr>
      </w:pPr>
    </w:p>
    <w:p w14:paraId="0F6B9942" w14:textId="77777777" w:rsidR="001C00CD" w:rsidRDefault="001C00CD" w:rsidP="00753CA2">
      <w:pPr>
        <w:spacing w:line="360" w:lineRule="auto"/>
        <w:ind w:left="-14" w:right="302"/>
        <w:rPr>
          <w:rFonts w:ascii="Times New Roman" w:hAnsi="Times New Roman" w:cs="Times New Roman"/>
          <w:sz w:val="28"/>
          <w:szCs w:val="28"/>
          <w:lang w:val="uk-UA"/>
        </w:rPr>
      </w:pPr>
    </w:p>
    <w:p w14:paraId="2DE3409C" w14:textId="77777777" w:rsidR="001C00CD" w:rsidRDefault="001C00CD" w:rsidP="00753CA2">
      <w:pPr>
        <w:spacing w:line="360" w:lineRule="auto"/>
        <w:ind w:left="-14" w:right="302"/>
        <w:rPr>
          <w:rFonts w:ascii="Times New Roman" w:hAnsi="Times New Roman" w:cs="Times New Roman"/>
          <w:sz w:val="28"/>
          <w:szCs w:val="28"/>
          <w:lang w:val="uk-UA"/>
        </w:rPr>
      </w:pPr>
    </w:p>
    <w:p w14:paraId="02326D07" w14:textId="77777777" w:rsidR="00753CA2" w:rsidRPr="00753CA2" w:rsidRDefault="00753CA2" w:rsidP="00753CA2">
      <w:pPr>
        <w:spacing w:line="360" w:lineRule="auto"/>
        <w:ind w:left="-14" w:right="302"/>
        <w:rPr>
          <w:rFonts w:ascii="Times New Roman" w:hAnsi="Times New Roman" w:cs="Times New Roman"/>
          <w:sz w:val="28"/>
          <w:szCs w:val="28"/>
          <w:lang w:val="uk-UA"/>
        </w:rPr>
      </w:pPr>
      <w:r w:rsidRPr="00753CA2">
        <w:rPr>
          <w:rFonts w:ascii="Times New Roman" w:hAnsi="Times New Roman" w:cs="Times New Roman"/>
          <w:sz w:val="28"/>
          <w:szCs w:val="28"/>
          <w:lang w:val="uk-UA"/>
        </w:rPr>
        <w:t>Офіційний опонент:</w:t>
      </w:r>
    </w:p>
    <w:p w14:paraId="638D5C8A" w14:textId="7B6BED78" w:rsidR="00753CA2" w:rsidRDefault="00753CA2" w:rsidP="00753CA2">
      <w:pPr>
        <w:spacing w:line="276" w:lineRule="auto"/>
        <w:ind w:right="437"/>
        <w:rPr>
          <w:rFonts w:ascii="Times New Roman" w:eastAsia="Times New Roman" w:hAnsi="Times New Roman" w:cs="Times New Roman"/>
          <w:kern w:val="0"/>
          <w:sz w:val="28"/>
          <w:szCs w:val="28"/>
          <w:lang w:eastAsia="ru-RU"/>
          <w14:ligatures w14:val="none"/>
        </w:rPr>
      </w:pPr>
      <w:r w:rsidRPr="00E04A3E">
        <w:rPr>
          <w:rFonts w:ascii="Times New Roman" w:eastAsia="Times New Roman" w:hAnsi="Times New Roman" w:cs="Times New Roman"/>
          <w:kern w:val="0"/>
          <w:sz w:val="28"/>
          <w:szCs w:val="28"/>
          <w:lang w:eastAsia="ru-RU"/>
          <w14:ligatures w14:val="none"/>
        </w:rPr>
        <w:t>Завідувач</w:t>
      </w:r>
      <w:r>
        <w:rPr>
          <w:rFonts w:ascii="Times New Roman" w:eastAsia="Times New Roman" w:hAnsi="Times New Roman" w:cs="Times New Roman"/>
          <w:kern w:val="0"/>
          <w:sz w:val="28"/>
          <w:szCs w:val="28"/>
          <w:lang w:val="uk-UA" w:eastAsia="ru-RU"/>
          <w14:ligatures w14:val="none"/>
        </w:rPr>
        <w:t xml:space="preserve"> </w:t>
      </w:r>
      <w:r w:rsidRPr="00E04A3E">
        <w:rPr>
          <w:rFonts w:ascii="Times New Roman" w:eastAsia="Times New Roman" w:hAnsi="Times New Roman" w:cs="Times New Roman"/>
          <w:kern w:val="0"/>
          <w:sz w:val="28"/>
          <w:szCs w:val="28"/>
          <w:lang w:eastAsia="ru-RU"/>
          <w14:ligatures w14:val="none"/>
        </w:rPr>
        <w:t xml:space="preserve">кафедри загальної </w:t>
      </w:r>
      <w:r w:rsidR="00513094">
        <w:rPr>
          <w:rFonts w:ascii="Times New Roman" w:eastAsia="Times New Roman" w:hAnsi="Times New Roman" w:cs="Times New Roman"/>
          <w:kern w:val="0"/>
          <w:sz w:val="28"/>
          <w:szCs w:val="28"/>
          <w:lang w:val="uk-UA" w:eastAsia="ru-RU"/>
          <w14:ligatures w14:val="none"/>
        </w:rPr>
        <w:t>та невідкладної хірургії</w:t>
      </w:r>
      <w:r w:rsidRPr="00E04A3E">
        <w:rPr>
          <w:rFonts w:ascii="Times New Roman" w:eastAsia="Times New Roman" w:hAnsi="Times New Roman" w:cs="Times New Roman"/>
          <w:kern w:val="0"/>
          <w:sz w:val="28"/>
          <w:szCs w:val="28"/>
          <w:lang w:eastAsia="ru-RU"/>
          <w14:ligatures w14:val="none"/>
        </w:rPr>
        <w:t xml:space="preserve"> </w:t>
      </w:r>
    </w:p>
    <w:p w14:paraId="4124006A" w14:textId="77777777" w:rsidR="00753CA2" w:rsidRDefault="00753CA2" w:rsidP="00753CA2">
      <w:pPr>
        <w:spacing w:line="276" w:lineRule="auto"/>
        <w:ind w:right="437"/>
        <w:rPr>
          <w:rFonts w:ascii="Times New Roman" w:hAnsi="Times New Roman" w:cs="Times New Roman"/>
          <w:sz w:val="28"/>
          <w:szCs w:val="28"/>
          <w:lang w:val="uk-UA"/>
        </w:rPr>
      </w:pPr>
      <w:r w:rsidRPr="00753CA2">
        <w:rPr>
          <w:rFonts w:ascii="Times New Roman" w:hAnsi="Times New Roman" w:cs="Times New Roman"/>
          <w:sz w:val="28"/>
          <w:szCs w:val="28"/>
          <w:lang w:val="uk-UA"/>
        </w:rPr>
        <w:t>Н</w:t>
      </w:r>
      <w:r>
        <w:rPr>
          <w:rFonts w:ascii="Times New Roman" w:hAnsi="Times New Roman" w:cs="Times New Roman"/>
          <w:sz w:val="28"/>
          <w:szCs w:val="28"/>
          <w:lang w:val="uk-UA"/>
        </w:rPr>
        <w:t>аціонального медичного університету</w:t>
      </w:r>
    </w:p>
    <w:p w14:paraId="1D30AAAB" w14:textId="77777777" w:rsidR="00753CA2" w:rsidRDefault="00753CA2" w:rsidP="00753CA2">
      <w:pPr>
        <w:spacing w:line="276" w:lineRule="auto"/>
        <w:ind w:right="437"/>
        <w:rPr>
          <w:rFonts w:ascii="Times New Roman" w:eastAsia="Times New Roman" w:hAnsi="Times New Roman" w:cs="Times New Roman"/>
          <w:kern w:val="0"/>
          <w:sz w:val="28"/>
          <w:szCs w:val="28"/>
          <w:lang w:eastAsia="ru-RU"/>
          <w14:ligatures w14:val="none"/>
        </w:rPr>
      </w:pPr>
      <w:r w:rsidRPr="00753CA2">
        <w:rPr>
          <w:rFonts w:ascii="Times New Roman" w:hAnsi="Times New Roman" w:cs="Times New Roman"/>
          <w:sz w:val="28"/>
          <w:szCs w:val="28"/>
          <w:lang w:val="uk-UA"/>
        </w:rPr>
        <w:t xml:space="preserve">ім.О.О.Богомольця, </w:t>
      </w:r>
      <w:r w:rsidR="00E04A3E" w:rsidRPr="00E04A3E">
        <w:rPr>
          <w:rFonts w:ascii="Times New Roman" w:eastAsia="Times New Roman" w:hAnsi="Times New Roman" w:cs="Times New Roman"/>
          <w:kern w:val="0"/>
          <w:sz w:val="28"/>
          <w:szCs w:val="28"/>
          <w:lang w:eastAsia="ru-RU"/>
          <w14:ligatures w14:val="none"/>
        </w:rPr>
        <w:t xml:space="preserve">доктор медичних наук, </w:t>
      </w:r>
    </w:p>
    <w:p w14:paraId="6F101286" w14:textId="77777777" w:rsidR="00E04A3E" w:rsidRPr="00E04A3E" w:rsidRDefault="00E04A3E" w:rsidP="00753CA2">
      <w:pPr>
        <w:spacing w:line="276" w:lineRule="auto"/>
        <w:ind w:right="437"/>
        <w:rPr>
          <w:rFonts w:ascii="Times New Roman" w:eastAsia="Times New Roman" w:hAnsi="Times New Roman" w:cs="Times New Roman"/>
          <w:kern w:val="0"/>
          <w:sz w:val="28"/>
          <w:szCs w:val="28"/>
          <w:lang w:eastAsia="ru-RU"/>
          <w14:ligatures w14:val="none"/>
        </w:rPr>
      </w:pPr>
      <w:r w:rsidRPr="00E04A3E">
        <w:rPr>
          <w:rFonts w:ascii="Times New Roman" w:eastAsia="Times New Roman" w:hAnsi="Times New Roman" w:cs="Times New Roman"/>
          <w:kern w:val="0"/>
          <w:sz w:val="28"/>
          <w:szCs w:val="28"/>
          <w:lang w:eastAsia="ru-RU"/>
          <w14:ligatures w14:val="none"/>
        </w:rPr>
        <w:t xml:space="preserve">професор </w:t>
      </w:r>
      <w:r w:rsidR="00753CA2">
        <w:rPr>
          <w:rFonts w:ascii="Times New Roman" w:eastAsia="Times New Roman" w:hAnsi="Times New Roman" w:cs="Times New Roman"/>
          <w:kern w:val="0"/>
          <w:sz w:val="28"/>
          <w:szCs w:val="28"/>
          <w:lang w:val="uk-UA" w:eastAsia="ru-RU"/>
          <w14:ligatures w14:val="none"/>
        </w:rPr>
        <w:t xml:space="preserve">                                                                                         </w:t>
      </w:r>
      <w:r w:rsidRPr="00E04A3E">
        <w:rPr>
          <w:rFonts w:ascii="Times New Roman" w:eastAsia="Times New Roman" w:hAnsi="Times New Roman" w:cs="Times New Roman"/>
          <w:kern w:val="0"/>
          <w:sz w:val="28"/>
          <w:szCs w:val="28"/>
          <w:lang w:eastAsia="ru-RU"/>
          <w14:ligatures w14:val="none"/>
        </w:rPr>
        <w:t xml:space="preserve">О. І. Дронов </w:t>
      </w:r>
    </w:p>
    <w:p w14:paraId="56A3858E" w14:textId="77777777" w:rsidR="00916C20" w:rsidRPr="00E04A3E" w:rsidRDefault="00916C20" w:rsidP="00753CA2">
      <w:pPr>
        <w:spacing w:line="360" w:lineRule="auto"/>
        <w:jc w:val="both"/>
        <w:rPr>
          <w:rFonts w:ascii="Times New Roman" w:hAnsi="Times New Roman" w:cs="Times New Roman"/>
          <w:sz w:val="28"/>
          <w:szCs w:val="28"/>
        </w:rPr>
      </w:pPr>
    </w:p>
    <w:sectPr w:rsidR="00916C20" w:rsidRPr="00E04A3E" w:rsidSect="008173B2">
      <w:pgSz w:w="11906" w:h="16838"/>
      <w:pgMar w:top="1134" w:right="851" w:bottom="907"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DD2D01"/>
    <w:multiLevelType w:val="multilevel"/>
    <w:tmpl w:val="872E7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4623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A3E"/>
    <w:rsid w:val="001C00CD"/>
    <w:rsid w:val="0036782A"/>
    <w:rsid w:val="003B45B1"/>
    <w:rsid w:val="00513094"/>
    <w:rsid w:val="006A0D27"/>
    <w:rsid w:val="006F51C6"/>
    <w:rsid w:val="00753CA2"/>
    <w:rsid w:val="008173B2"/>
    <w:rsid w:val="00864992"/>
    <w:rsid w:val="009130DF"/>
    <w:rsid w:val="00916C20"/>
    <w:rsid w:val="009821C2"/>
    <w:rsid w:val="009C55B9"/>
    <w:rsid w:val="00E04A3E"/>
    <w:rsid w:val="00E1416F"/>
    <w:rsid w:val="00F312F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A6B5E"/>
  <w15:chartTrackingRefBased/>
  <w15:docId w15:val="{6D53EF7A-FFEF-C349-92FB-8F6638D79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F312F7"/>
    <w:pPr>
      <w:spacing w:before="100" w:beforeAutospacing="1" w:after="100" w:afterAutospacing="1"/>
      <w:outlineLvl w:val="0"/>
    </w:pPr>
    <w:rPr>
      <w:rFonts w:ascii="Times New Roman" w:eastAsia="Times New Roman" w:hAnsi="Times New Roman" w:cs="Times New Roman"/>
      <w:b/>
      <w:bCs/>
      <w:kern w:val="36"/>
      <w:sz w:val="48"/>
      <w:szCs w:val="48"/>
      <w:lang w:val="uz-Cyrl-UZ"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04A3E"/>
    <w:pPr>
      <w:spacing w:before="100" w:beforeAutospacing="1" w:after="100" w:afterAutospacing="1"/>
    </w:pPr>
    <w:rPr>
      <w:rFonts w:ascii="Times New Roman" w:eastAsia="Times New Roman" w:hAnsi="Times New Roman" w:cs="Times New Roman"/>
      <w:kern w:val="0"/>
      <w:lang w:eastAsia="ru-RU"/>
      <w14:ligatures w14:val="none"/>
    </w:rPr>
  </w:style>
  <w:style w:type="character" w:customStyle="1" w:styleId="fontstyle01">
    <w:name w:val="fontstyle01"/>
    <w:basedOn w:val="a0"/>
    <w:rsid w:val="003B45B1"/>
    <w:rPr>
      <w:rFonts w:ascii="Times New Roman" w:hAnsi="Times New Roman" w:cs="Times New Roman" w:hint="default"/>
      <w:b w:val="0"/>
      <w:bCs w:val="0"/>
      <w:i w:val="0"/>
      <w:iCs w:val="0"/>
      <w:color w:val="000000"/>
      <w:sz w:val="28"/>
      <w:szCs w:val="28"/>
    </w:rPr>
  </w:style>
  <w:style w:type="paragraph" w:styleId="a4">
    <w:name w:val="List Paragraph"/>
    <w:basedOn w:val="a"/>
    <w:uiPriority w:val="34"/>
    <w:qFormat/>
    <w:rsid w:val="00F312F7"/>
    <w:pPr>
      <w:spacing w:after="160" w:line="259" w:lineRule="auto"/>
      <w:ind w:left="720"/>
      <w:contextualSpacing/>
    </w:pPr>
    <w:rPr>
      <w:kern w:val="0"/>
      <w:sz w:val="22"/>
      <w:szCs w:val="22"/>
      <w:lang w:val="uk-UA"/>
      <w14:ligatures w14:val="none"/>
    </w:rPr>
  </w:style>
  <w:style w:type="character" w:customStyle="1" w:styleId="10">
    <w:name w:val="Заголовок 1 Знак"/>
    <w:basedOn w:val="a0"/>
    <w:link w:val="1"/>
    <w:uiPriority w:val="9"/>
    <w:rsid w:val="00F312F7"/>
    <w:rPr>
      <w:rFonts w:ascii="Times New Roman" w:eastAsia="Times New Roman" w:hAnsi="Times New Roman" w:cs="Times New Roman"/>
      <w:b/>
      <w:bCs/>
      <w:kern w:val="36"/>
      <w:sz w:val="48"/>
      <w:szCs w:val="48"/>
      <w:lang w:val="uz-Cyrl-UZ" w:eastAsia="ru-RU"/>
      <w14:ligatures w14:val="none"/>
    </w:rPr>
  </w:style>
  <w:style w:type="paragraph" w:styleId="a5">
    <w:name w:val="Body Text"/>
    <w:basedOn w:val="a"/>
    <w:link w:val="a6"/>
    <w:uiPriority w:val="1"/>
    <w:qFormat/>
    <w:rsid w:val="00F312F7"/>
    <w:pPr>
      <w:widowControl w:val="0"/>
      <w:autoSpaceDE w:val="0"/>
      <w:autoSpaceDN w:val="0"/>
      <w:ind w:left="319"/>
      <w:jc w:val="both"/>
    </w:pPr>
    <w:rPr>
      <w:rFonts w:ascii="Times New Roman" w:eastAsia="Times New Roman" w:hAnsi="Times New Roman" w:cs="Times New Roman"/>
      <w:kern w:val="0"/>
      <w:sz w:val="28"/>
      <w:szCs w:val="28"/>
      <w:lang w:val="uk-UA"/>
      <w14:ligatures w14:val="none"/>
    </w:rPr>
  </w:style>
  <w:style w:type="character" w:customStyle="1" w:styleId="a6">
    <w:name w:val="Основний текст Знак"/>
    <w:basedOn w:val="a0"/>
    <w:link w:val="a5"/>
    <w:uiPriority w:val="1"/>
    <w:rsid w:val="00F312F7"/>
    <w:rPr>
      <w:rFonts w:ascii="Times New Roman" w:eastAsia="Times New Roman" w:hAnsi="Times New Roman" w:cs="Times New Roman"/>
      <w:kern w:val="0"/>
      <w:sz w:val="28"/>
      <w:szCs w:val="28"/>
      <w:lang w:val="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62139">
      <w:bodyDiv w:val="1"/>
      <w:marLeft w:val="0"/>
      <w:marRight w:val="0"/>
      <w:marTop w:val="0"/>
      <w:marBottom w:val="0"/>
      <w:divBdr>
        <w:top w:val="none" w:sz="0" w:space="0" w:color="auto"/>
        <w:left w:val="none" w:sz="0" w:space="0" w:color="auto"/>
        <w:bottom w:val="none" w:sz="0" w:space="0" w:color="auto"/>
        <w:right w:val="none" w:sz="0" w:space="0" w:color="auto"/>
      </w:divBdr>
      <w:divsChild>
        <w:div w:id="1443382109">
          <w:marLeft w:val="0"/>
          <w:marRight w:val="0"/>
          <w:marTop w:val="0"/>
          <w:marBottom w:val="0"/>
          <w:divBdr>
            <w:top w:val="none" w:sz="0" w:space="0" w:color="auto"/>
            <w:left w:val="none" w:sz="0" w:space="0" w:color="auto"/>
            <w:bottom w:val="none" w:sz="0" w:space="0" w:color="auto"/>
            <w:right w:val="none" w:sz="0" w:space="0" w:color="auto"/>
          </w:divBdr>
          <w:divsChild>
            <w:div w:id="824666855">
              <w:marLeft w:val="0"/>
              <w:marRight w:val="0"/>
              <w:marTop w:val="0"/>
              <w:marBottom w:val="0"/>
              <w:divBdr>
                <w:top w:val="none" w:sz="0" w:space="0" w:color="auto"/>
                <w:left w:val="none" w:sz="0" w:space="0" w:color="auto"/>
                <w:bottom w:val="none" w:sz="0" w:space="0" w:color="auto"/>
                <w:right w:val="none" w:sz="0" w:space="0" w:color="auto"/>
              </w:divBdr>
              <w:divsChild>
                <w:div w:id="173083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333782">
          <w:marLeft w:val="0"/>
          <w:marRight w:val="0"/>
          <w:marTop w:val="0"/>
          <w:marBottom w:val="0"/>
          <w:divBdr>
            <w:top w:val="none" w:sz="0" w:space="0" w:color="auto"/>
            <w:left w:val="none" w:sz="0" w:space="0" w:color="auto"/>
            <w:bottom w:val="none" w:sz="0" w:space="0" w:color="auto"/>
            <w:right w:val="none" w:sz="0" w:space="0" w:color="auto"/>
          </w:divBdr>
          <w:divsChild>
            <w:div w:id="851452702">
              <w:marLeft w:val="0"/>
              <w:marRight w:val="0"/>
              <w:marTop w:val="0"/>
              <w:marBottom w:val="0"/>
              <w:divBdr>
                <w:top w:val="none" w:sz="0" w:space="0" w:color="auto"/>
                <w:left w:val="none" w:sz="0" w:space="0" w:color="auto"/>
                <w:bottom w:val="none" w:sz="0" w:space="0" w:color="auto"/>
                <w:right w:val="none" w:sz="0" w:space="0" w:color="auto"/>
              </w:divBdr>
              <w:divsChild>
                <w:div w:id="167360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470127">
          <w:marLeft w:val="0"/>
          <w:marRight w:val="0"/>
          <w:marTop w:val="0"/>
          <w:marBottom w:val="0"/>
          <w:divBdr>
            <w:top w:val="none" w:sz="0" w:space="0" w:color="auto"/>
            <w:left w:val="none" w:sz="0" w:space="0" w:color="auto"/>
            <w:bottom w:val="none" w:sz="0" w:space="0" w:color="auto"/>
            <w:right w:val="none" w:sz="0" w:space="0" w:color="auto"/>
          </w:divBdr>
          <w:divsChild>
            <w:div w:id="160390121">
              <w:marLeft w:val="0"/>
              <w:marRight w:val="0"/>
              <w:marTop w:val="0"/>
              <w:marBottom w:val="0"/>
              <w:divBdr>
                <w:top w:val="none" w:sz="0" w:space="0" w:color="auto"/>
                <w:left w:val="none" w:sz="0" w:space="0" w:color="auto"/>
                <w:bottom w:val="none" w:sz="0" w:space="0" w:color="auto"/>
                <w:right w:val="none" w:sz="0" w:space="0" w:color="auto"/>
              </w:divBdr>
              <w:divsChild>
                <w:div w:id="61795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868">
          <w:marLeft w:val="0"/>
          <w:marRight w:val="0"/>
          <w:marTop w:val="0"/>
          <w:marBottom w:val="0"/>
          <w:divBdr>
            <w:top w:val="none" w:sz="0" w:space="0" w:color="auto"/>
            <w:left w:val="none" w:sz="0" w:space="0" w:color="auto"/>
            <w:bottom w:val="none" w:sz="0" w:space="0" w:color="auto"/>
            <w:right w:val="none" w:sz="0" w:space="0" w:color="auto"/>
          </w:divBdr>
          <w:divsChild>
            <w:div w:id="585695345">
              <w:marLeft w:val="0"/>
              <w:marRight w:val="0"/>
              <w:marTop w:val="0"/>
              <w:marBottom w:val="0"/>
              <w:divBdr>
                <w:top w:val="none" w:sz="0" w:space="0" w:color="auto"/>
                <w:left w:val="none" w:sz="0" w:space="0" w:color="auto"/>
                <w:bottom w:val="none" w:sz="0" w:space="0" w:color="auto"/>
                <w:right w:val="none" w:sz="0" w:space="0" w:color="auto"/>
              </w:divBdr>
              <w:divsChild>
                <w:div w:id="1569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339075">
          <w:marLeft w:val="0"/>
          <w:marRight w:val="0"/>
          <w:marTop w:val="0"/>
          <w:marBottom w:val="0"/>
          <w:divBdr>
            <w:top w:val="none" w:sz="0" w:space="0" w:color="auto"/>
            <w:left w:val="none" w:sz="0" w:space="0" w:color="auto"/>
            <w:bottom w:val="none" w:sz="0" w:space="0" w:color="auto"/>
            <w:right w:val="none" w:sz="0" w:space="0" w:color="auto"/>
          </w:divBdr>
          <w:divsChild>
            <w:div w:id="1305312538">
              <w:marLeft w:val="0"/>
              <w:marRight w:val="0"/>
              <w:marTop w:val="0"/>
              <w:marBottom w:val="0"/>
              <w:divBdr>
                <w:top w:val="none" w:sz="0" w:space="0" w:color="auto"/>
                <w:left w:val="none" w:sz="0" w:space="0" w:color="auto"/>
                <w:bottom w:val="none" w:sz="0" w:space="0" w:color="auto"/>
                <w:right w:val="none" w:sz="0" w:space="0" w:color="auto"/>
              </w:divBdr>
              <w:divsChild>
                <w:div w:id="19681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862555">
          <w:marLeft w:val="0"/>
          <w:marRight w:val="0"/>
          <w:marTop w:val="0"/>
          <w:marBottom w:val="0"/>
          <w:divBdr>
            <w:top w:val="none" w:sz="0" w:space="0" w:color="auto"/>
            <w:left w:val="none" w:sz="0" w:space="0" w:color="auto"/>
            <w:bottom w:val="none" w:sz="0" w:space="0" w:color="auto"/>
            <w:right w:val="none" w:sz="0" w:space="0" w:color="auto"/>
          </w:divBdr>
          <w:divsChild>
            <w:div w:id="1863857310">
              <w:marLeft w:val="0"/>
              <w:marRight w:val="0"/>
              <w:marTop w:val="0"/>
              <w:marBottom w:val="0"/>
              <w:divBdr>
                <w:top w:val="none" w:sz="0" w:space="0" w:color="auto"/>
                <w:left w:val="none" w:sz="0" w:space="0" w:color="auto"/>
                <w:bottom w:val="none" w:sz="0" w:space="0" w:color="auto"/>
                <w:right w:val="none" w:sz="0" w:space="0" w:color="auto"/>
              </w:divBdr>
              <w:divsChild>
                <w:div w:id="675574942">
                  <w:marLeft w:val="0"/>
                  <w:marRight w:val="0"/>
                  <w:marTop w:val="0"/>
                  <w:marBottom w:val="0"/>
                  <w:divBdr>
                    <w:top w:val="none" w:sz="0" w:space="0" w:color="auto"/>
                    <w:left w:val="none" w:sz="0" w:space="0" w:color="auto"/>
                    <w:bottom w:val="none" w:sz="0" w:space="0" w:color="auto"/>
                    <w:right w:val="none" w:sz="0" w:space="0" w:color="auto"/>
                  </w:divBdr>
                </w:div>
              </w:divsChild>
            </w:div>
            <w:div w:id="616067212">
              <w:marLeft w:val="0"/>
              <w:marRight w:val="0"/>
              <w:marTop w:val="0"/>
              <w:marBottom w:val="0"/>
              <w:divBdr>
                <w:top w:val="none" w:sz="0" w:space="0" w:color="auto"/>
                <w:left w:val="none" w:sz="0" w:space="0" w:color="auto"/>
                <w:bottom w:val="none" w:sz="0" w:space="0" w:color="auto"/>
                <w:right w:val="none" w:sz="0" w:space="0" w:color="auto"/>
              </w:divBdr>
              <w:divsChild>
                <w:div w:id="859515748">
                  <w:marLeft w:val="0"/>
                  <w:marRight w:val="0"/>
                  <w:marTop w:val="0"/>
                  <w:marBottom w:val="0"/>
                  <w:divBdr>
                    <w:top w:val="none" w:sz="0" w:space="0" w:color="auto"/>
                    <w:left w:val="none" w:sz="0" w:space="0" w:color="auto"/>
                    <w:bottom w:val="none" w:sz="0" w:space="0" w:color="auto"/>
                    <w:right w:val="none" w:sz="0" w:space="0" w:color="auto"/>
                  </w:divBdr>
                </w:div>
              </w:divsChild>
            </w:div>
            <w:div w:id="1086149999">
              <w:marLeft w:val="0"/>
              <w:marRight w:val="0"/>
              <w:marTop w:val="0"/>
              <w:marBottom w:val="0"/>
              <w:divBdr>
                <w:top w:val="none" w:sz="0" w:space="0" w:color="auto"/>
                <w:left w:val="none" w:sz="0" w:space="0" w:color="auto"/>
                <w:bottom w:val="none" w:sz="0" w:space="0" w:color="auto"/>
                <w:right w:val="none" w:sz="0" w:space="0" w:color="auto"/>
              </w:divBdr>
              <w:divsChild>
                <w:div w:id="1165629602">
                  <w:marLeft w:val="0"/>
                  <w:marRight w:val="0"/>
                  <w:marTop w:val="0"/>
                  <w:marBottom w:val="0"/>
                  <w:divBdr>
                    <w:top w:val="none" w:sz="0" w:space="0" w:color="auto"/>
                    <w:left w:val="none" w:sz="0" w:space="0" w:color="auto"/>
                    <w:bottom w:val="none" w:sz="0" w:space="0" w:color="auto"/>
                    <w:right w:val="none" w:sz="0" w:space="0" w:color="auto"/>
                  </w:divBdr>
                </w:div>
                <w:div w:id="15607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280707">
      <w:bodyDiv w:val="1"/>
      <w:marLeft w:val="0"/>
      <w:marRight w:val="0"/>
      <w:marTop w:val="0"/>
      <w:marBottom w:val="0"/>
      <w:divBdr>
        <w:top w:val="none" w:sz="0" w:space="0" w:color="auto"/>
        <w:left w:val="none" w:sz="0" w:space="0" w:color="auto"/>
        <w:bottom w:val="none" w:sz="0" w:space="0" w:color="auto"/>
        <w:right w:val="none" w:sz="0" w:space="0" w:color="auto"/>
      </w:divBdr>
      <w:divsChild>
        <w:div w:id="928998965">
          <w:marLeft w:val="0"/>
          <w:marRight w:val="0"/>
          <w:marTop w:val="0"/>
          <w:marBottom w:val="0"/>
          <w:divBdr>
            <w:top w:val="none" w:sz="0" w:space="0" w:color="auto"/>
            <w:left w:val="none" w:sz="0" w:space="0" w:color="auto"/>
            <w:bottom w:val="none" w:sz="0" w:space="0" w:color="auto"/>
            <w:right w:val="none" w:sz="0" w:space="0" w:color="auto"/>
          </w:divBdr>
          <w:divsChild>
            <w:div w:id="1578708099">
              <w:marLeft w:val="0"/>
              <w:marRight w:val="0"/>
              <w:marTop w:val="0"/>
              <w:marBottom w:val="0"/>
              <w:divBdr>
                <w:top w:val="none" w:sz="0" w:space="0" w:color="auto"/>
                <w:left w:val="none" w:sz="0" w:space="0" w:color="auto"/>
                <w:bottom w:val="none" w:sz="0" w:space="0" w:color="auto"/>
                <w:right w:val="none" w:sz="0" w:space="0" w:color="auto"/>
              </w:divBdr>
              <w:divsChild>
                <w:div w:id="130181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556493">
      <w:bodyDiv w:val="1"/>
      <w:marLeft w:val="0"/>
      <w:marRight w:val="0"/>
      <w:marTop w:val="0"/>
      <w:marBottom w:val="0"/>
      <w:divBdr>
        <w:top w:val="none" w:sz="0" w:space="0" w:color="auto"/>
        <w:left w:val="none" w:sz="0" w:space="0" w:color="auto"/>
        <w:bottom w:val="none" w:sz="0" w:space="0" w:color="auto"/>
        <w:right w:val="none" w:sz="0" w:space="0" w:color="auto"/>
      </w:divBdr>
      <w:divsChild>
        <w:div w:id="836770614">
          <w:marLeft w:val="0"/>
          <w:marRight w:val="0"/>
          <w:marTop w:val="0"/>
          <w:marBottom w:val="0"/>
          <w:divBdr>
            <w:top w:val="none" w:sz="0" w:space="0" w:color="auto"/>
            <w:left w:val="none" w:sz="0" w:space="0" w:color="auto"/>
            <w:bottom w:val="none" w:sz="0" w:space="0" w:color="auto"/>
            <w:right w:val="none" w:sz="0" w:space="0" w:color="auto"/>
          </w:divBdr>
          <w:divsChild>
            <w:div w:id="1306088655">
              <w:marLeft w:val="0"/>
              <w:marRight w:val="0"/>
              <w:marTop w:val="0"/>
              <w:marBottom w:val="0"/>
              <w:divBdr>
                <w:top w:val="none" w:sz="0" w:space="0" w:color="auto"/>
                <w:left w:val="none" w:sz="0" w:space="0" w:color="auto"/>
                <w:bottom w:val="none" w:sz="0" w:space="0" w:color="auto"/>
                <w:right w:val="none" w:sz="0" w:space="0" w:color="auto"/>
              </w:divBdr>
              <w:divsChild>
                <w:div w:id="79799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6</Pages>
  <Words>6671</Words>
  <Characters>3803</Characters>
  <Application>Microsoft Office Word</Application>
  <DocSecurity>0</DocSecurity>
  <Lines>31</Lines>
  <Paragraphs>20</Paragraphs>
  <ScaleCrop>false</ScaleCrop>
  <Company/>
  <LinksUpToDate>false</LinksUpToDate>
  <CharactersWithSpaces>10454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Mykhaylo</dc:creator>
  <cp:keywords/>
  <dc:description/>
  <cp:lastModifiedBy>ArtLine</cp:lastModifiedBy>
  <cp:revision>14</cp:revision>
  <dcterms:created xsi:type="dcterms:W3CDTF">2026-04-16T21:36:00Z</dcterms:created>
  <dcterms:modified xsi:type="dcterms:W3CDTF">2026-04-23T07:57:00Z</dcterms:modified>
</cp:coreProperties>
</file>